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E3734B" w:rsidRPr="00E3734B" w:rsidTr="00E3734B">
        <w:trPr>
          <w:tblCellSpacing w:w="0" w:type="dxa"/>
        </w:trPr>
        <w:tc>
          <w:tcPr>
            <w:tcW w:w="3348" w:type="dxa"/>
            <w:tcMar>
              <w:top w:w="0" w:type="dxa"/>
              <w:left w:w="108" w:type="dxa"/>
              <w:bottom w:w="0" w:type="dxa"/>
              <w:right w:w="108" w:type="dxa"/>
            </w:tcMar>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BỘ TƯ PHÁP</w:t>
            </w:r>
            <w:r w:rsidRPr="00E3734B">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CỘNG HÒA XÃ HỘI CHỦ NGHĨA VIỆT NAM</w:t>
            </w:r>
            <w:r w:rsidRPr="00E3734B">
              <w:rPr>
                <w:rFonts w:ascii="Times New Roman" w:eastAsia="Times New Roman" w:hAnsi="Times New Roman" w:cs="Times New Roman"/>
                <w:b/>
                <w:bCs/>
                <w:sz w:val="28"/>
                <w:szCs w:val="28"/>
                <w:lang w:val="vi-VN"/>
              </w:rPr>
              <w:br/>
              <w:t>Độc lập - Tự do - Hạnh phúc </w:t>
            </w:r>
            <w:r w:rsidRPr="00E3734B">
              <w:rPr>
                <w:rFonts w:ascii="Times New Roman" w:eastAsia="Times New Roman" w:hAnsi="Times New Roman" w:cs="Times New Roman"/>
                <w:b/>
                <w:bCs/>
                <w:sz w:val="28"/>
                <w:szCs w:val="28"/>
                <w:lang w:val="vi-VN"/>
              </w:rPr>
              <w:br/>
              <w:t>---------------</w:t>
            </w:r>
          </w:p>
        </w:tc>
      </w:tr>
      <w:tr w:rsidR="00E3734B" w:rsidRPr="00E3734B" w:rsidTr="00E3734B">
        <w:trPr>
          <w:tblCellSpacing w:w="0" w:type="dxa"/>
        </w:trPr>
        <w:tc>
          <w:tcPr>
            <w:tcW w:w="3348" w:type="dxa"/>
            <w:tcMar>
              <w:top w:w="0" w:type="dxa"/>
              <w:left w:w="108" w:type="dxa"/>
              <w:bottom w:w="0" w:type="dxa"/>
              <w:right w:w="108" w:type="dxa"/>
            </w:tcMar>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sz w:val="28"/>
                <w:szCs w:val="28"/>
                <w:lang w:val="vi-VN"/>
              </w:rPr>
              <w:t>Số: </w:t>
            </w:r>
            <w:r w:rsidRPr="00E3734B">
              <w:rPr>
                <w:rFonts w:ascii="Times New Roman" w:eastAsia="Times New Roman" w:hAnsi="Times New Roman" w:cs="Times New Roman"/>
                <w:sz w:val="28"/>
                <w:szCs w:val="28"/>
              </w:rPr>
              <w:t>1696/</w:t>
            </w:r>
            <w:r w:rsidRPr="00E3734B">
              <w:rPr>
                <w:rFonts w:ascii="Times New Roman" w:eastAsia="Times New Roman" w:hAnsi="Times New Roman" w:cs="Times New Roman"/>
                <w:sz w:val="28"/>
                <w:szCs w:val="28"/>
                <w:lang w:val="vi-VN"/>
              </w:rPr>
              <w:t>QĐ-BTP</w:t>
            </w:r>
          </w:p>
        </w:tc>
        <w:tc>
          <w:tcPr>
            <w:tcW w:w="5508" w:type="dxa"/>
            <w:tcMar>
              <w:top w:w="0" w:type="dxa"/>
              <w:left w:w="108" w:type="dxa"/>
              <w:bottom w:w="0" w:type="dxa"/>
              <w:right w:w="108" w:type="dxa"/>
            </w:tcMar>
            <w:hideMark/>
          </w:tcPr>
          <w:p w:rsidR="00E3734B" w:rsidRPr="00E3734B" w:rsidRDefault="00E3734B" w:rsidP="00E3734B">
            <w:pPr>
              <w:spacing w:before="120" w:after="120" w:line="234" w:lineRule="atLeast"/>
              <w:jc w:val="right"/>
              <w:rPr>
                <w:rFonts w:ascii="Times New Roman" w:eastAsia="Times New Roman" w:hAnsi="Times New Roman" w:cs="Times New Roman"/>
                <w:sz w:val="28"/>
                <w:szCs w:val="28"/>
              </w:rPr>
            </w:pPr>
            <w:proofErr w:type="spellStart"/>
            <w:r w:rsidRPr="00E3734B">
              <w:rPr>
                <w:rFonts w:ascii="Times New Roman" w:eastAsia="Times New Roman" w:hAnsi="Times New Roman" w:cs="Times New Roman"/>
                <w:i/>
                <w:iCs/>
                <w:sz w:val="28"/>
                <w:szCs w:val="28"/>
              </w:rPr>
              <w:t>Hà</w:t>
            </w:r>
            <w:proofErr w:type="spellEnd"/>
            <w:r w:rsidRPr="00E3734B">
              <w:rPr>
                <w:rFonts w:ascii="Times New Roman" w:eastAsia="Times New Roman" w:hAnsi="Times New Roman" w:cs="Times New Roman"/>
                <w:i/>
                <w:iCs/>
                <w:sz w:val="28"/>
                <w:szCs w:val="28"/>
              </w:rPr>
              <w:t xml:space="preserve"> </w:t>
            </w:r>
            <w:proofErr w:type="spellStart"/>
            <w:r w:rsidRPr="00E3734B">
              <w:rPr>
                <w:rFonts w:ascii="Times New Roman" w:eastAsia="Times New Roman" w:hAnsi="Times New Roman" w:cs="Times New Roman"/>
                <w:i/>
                <w:iCs/>
                <w:sz w:val="28"/>
                <w:szCs w:val="28"/>
              </w:rPr>
              <w:t>Nội</w:t>
            </w:r>
            <w:proofErr w:type="spellEnd"/>
            <w:r w:rsidRPr="00E3734B">
              <w:rPr>
                <w:rFonts w:ascii="Times New Roman" w:eastAsia="Times New Roman" w:hAnsi="Times New Roman" w:cs="Times New Roman"/>
                <w:i/>
                <w:iCs/>
                <w:sz w:val="28"/>
                <w:szCs w:val="28"/>
                <w:lang w:val="vi-VN"/>
              </w:rPr>
              <w:t>, ngày </w:t>
            </w:r>
            <w:r w:rsidRPr="00E3734B">
              <w:rPr>
                <w:rFonts w:ascii="Times New Roman" w:eastAsia="Times New Roman" w:hAnsi="Times New Roman" w:cs="Times New Roman"/>
                <w:i/>
                <w:iCs/>
                <w:sz w:val="28"/>
                <w:szCs w:val="28"/>
              </w:rPr>
              <w:t>25</w:t>
            </w:r>
            <w:r w:rsidRPr="00E3734B">
              <w:rPr>
                <w:rFonts w:ascii="Times New Roman" w:eastAsia="Times New Roman" w:hAnsi="Times New Roman" w:cs="Times New Roman"/>
                <w:i/>
                <w:iCs/>
                <w:sz w:val="28"/>
                <w:szCs w:val="28"/>
                <w:lang w:val="vi-VN"/>
              </w:rPr>
              <w:t> tháng </w:t>
            </w:r>
            <w:r w:rsidRPr="00E3734B">
              <w:rPr>
                <w:rFonts w:ascii="Times New Roman" w:eastAsia="Times New Roman" w:hAnsi="Times New Roman" w:cs="Times New Roman"/>
                <w:i/>
                <w:iCs/>
                <w:sz w:val="28"/>
                <w:szCs w:val="28"/>
              </w:rPr>
              <w:t>7</w:t>
            </w:r>
            <w:r w:rsidRPr="00E3734B">
              <w:rPr>
                <w:rFonts w:ascii="Times New Roman" w:eastAsia="Times New Roman" w:hAnsi="Times New Roman" w:cs="Times New Roman"/>
                <w:i/>
                <w:iCs/>
                <w:sz w:val="28"/>
                <w:szCs w:val="28"/>
                <w:lang w:val="vi-VN"/>
              </w:rPr>
              <w:t> năm </w:t>
            </w:r>
            <w:r w:rsidRPr="00E3734B">
              <w:rPr>
                <w:rFonts w:ascii="Times New Roman" w:eastAsia="Times New Roman" w:hAnsi="Times New Roman" w:cs="Times New Roman"/>
                <w:i/>
                <w:iCs/>
                <w:sz w:val="28"/>
                <w:szCs w:val="28"/>
              </w:rPr>
              <w:t>2019</w:t>
            </w:r>
          </w:p>
        </w:tc>
      </w:tr>
    </w:tbl>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rPr>
        <w:t> </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QUYẾT ĐỊNH</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VỀ VIỆC CÔNG BỐ THỦ TỤC HÀNH CHÍNH LĨNH VỰC HỖ TRỢ PHÁP LÝ CHO DOANH NGHIỆP NHỎ VÀ VỪA THUỘC PHẠM VI CHỨC NĂNG QUẢN LÝ CỦA BỘ TƯ PHÁP</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BỘ TRƯỞNG BỘ TƯ PHÁP</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i/>
          <w:iCs/>
          <w:color w:val="000000"/>
          <w:sz w:val="28"/>
          <w:szCs w:val="28"/>
          <w:lang w:val="vi-VN"/>
        </w:rPr>
        <w:t>Căn cứ Luật Hỗ trợ doanh nghiệp nhỏ và vừa ngày 12 tháng 6 năm 2017;</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i/>
          <w:iCs/>
          <w:color w:val="000000"/>
          <w:sz w:val="28"/>
          <w:szCs w:val="28"/>
          <w:lang w:val="vi-VN"/>
        </w:rPr>
        <w:t>Căn cứ Nghị định s</w:t>
      </w:r>
      <w:r w:rsidRPr="00E3734B">
        <w:rPr>
          <w:rFonts w:ascii="Times New Roman" w:eastAsia="Times New Roman" w:hAnsi="Times New Roman" w:cs="Times New Roman"/>
          <w:i/>
          <w:iCs/>
          <w:color w:val="000000"/>
          <w:sz w:val="28"/>
          <w:szCs w:val="28"/>
        </w:rPr>
        <w:t>ố</w:t>
      </w:r>
      <w:r w:rsidRPr="00E3734B">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55/2019/NĐ-CP </w:t>
      </w:r>
      <w:r w:rsidRPr="00E3734B">
        <w:rPr>
          <w:rFonts w:ascii="Times New Roman" w:eastAsia="Times New Roman" w:hAnsi="Times New Roman" w:cs="Times New Roman"/>
          <w:i/>
          <w:iCs/>
          <w:color w:val="000000"/>
          <w:sz w:val="28"/>
          <w:szCs w:val="28"/>
          <w:lang w:val="vi-VN"/>
        </w:rPr>
        <w:t>ngày 24 tháng 6 năm 2019 của Chính phủ v</w:t>
      </w:r>
      <w:r w:rsidRPr="00E3734B">
        <w:rPr>
          <w:rFonts w:ascii="Times New Roman" w:eastAsia="Times New Roman" w:hAnsi="Times New Roman" w:cs="Times New Roman"/>
          <w:i/>
          <w:iCs/>
          <w:color w:val="000000"/>
          <w:sz w:val="28"/>
          <w:szCs w:val="28"/>
        </w:rPr>
        <w:t>ề</w:t>
      </w:r>
      <w:r w:rsidRPr="00E3734B">
        <w:rPr>
          <w:rFonts w:ascii="Times New Roman" w:eastAsia="Times New Roman" w:hAnsi="Times New Roman" w:cs="Times New Roman"/>
          <w:i/>
          <w:iCs/>
          <w:color w:val="000000"/>
          <w:sz w:val="28"/>
          <w:szCs w:val="28"/>
          <w:lang w:val="vi-VN"/>
        </w:rPr>
        <w:t> h</w:t>
      </w:r>
      <w:r w:rsidRPr="00E3734B">
        <w:rPr>
          <w:rFonts w:ascii="Times New Roman" w:eastAsia="Times New Roman" w:hAnsi="Times New Roman" w:cs="Times New Roman"/>
          <w:i/>
          <w:iCs/>
          <w:color w:val="000000"/>
          <w:sz w:val="28"/>
          <w:szCs w:val="28"/>
        </w:rPr>
        <w:t>ỗ </w:t>
      </w:r>
      <w:r w:rsidRPr="00E3734B">
        <w:rPr>
          <w:rFonts w:ascii="Times New Roman" w:eastAsia="Times New Roman" w:hAnsi="Times New Roman" w:cs="Times New Roman"/>
          <w:i/>
          <w:iCs/>
          <w:color w:val="000000"/>
          <w:sz w:val="28"/>
          <w:szCs w:val="28"/>
          <w:lang w:val="vi-VN"/>
        </w:rPr>
        <w:t>trợ pháp l</w:t>
      </w:r>
      <w:r w:rsidRPr="00E3734B">
        <w:rPr>
          <w:rFonts w:ascii="Times New Roman" w:eastAsia="Times New Roman" w:hAnsi="Times New Roman" w:cs="Times New Roman"/>
          <w:i/>
          <w:iCs/>
          <w:color w:val="000000"/>
          <w:sz w:val="28"/>
          <w:szCs w:val="28"/>
        </w:rPr>
        <w:t>ý</w:t>
      </w:r>
      <w:r w:rsidR="00881249">
        <w:rPr>
          <w:rFonts w:ascii="Times New Roman" w:eastAsia="Times New Roman" w:hAnsi="Times New Roman" w:cs="Times New Roman"/>
          <w:i/>
          <w:iCs/>
          <w:color w:val="000000"/>
          <w:sz w:val="28"/>
          <w:szCs w:val="28"/>
        </w:rPr>
        <w:t xml:space="preserve"> </w:t>
      </w:r>
      <w:bookmarkStart w:id="0" w:name="_GoBack"/>
      <w:bookmarkEnd w:id="0"/>
      <w:r w:rsidRPr="00E3734B">
        <w:rPr>
          <w:rFonts w:ascii="Times New Roman" w:eastAsia="Times New Roman" w:hAnsi="Times New Roman" w:cs="Times New Roman"/>
          <w:i/>
          <w:iCs/>
          <w:color w:val="000000"/>
          <w:sz w:val="28"/>
          <w:szCs w:val="28"/>
          <w:lang w:val="vi-VN"/>
        </w:rPr>
        <w:t>cho doanh nghiệp nhỏ và vừa;</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i/>
          <w:iCs/>
          <w:color w:val="000000"/>
          <w:sz w:val="28"/>
          <w:szCs w:val="28"/>
          <w:lang w:val="vi-VN"/>
        </w:rPr>
        <w:t>Căn cứ Nghị định s</w:t>
      </w:r>
      <w:r w:rsidRPr="00E3734B">
        <w:rPr>
          <w:rFonts w:ascii="Times New Roman" w:eastAsia="Times New Roman" w:hAnsi="Times New Roman" w:cs="Times New Roman"/>
          <w:i/>
          <w:iCs/>
          <w:color w:val="000000"/>
          <w:sz w:val="28"/>
          <w:szCs w:val="28"/>
        </w:rPr>
        <w:t>ố</w:t>
      </w:r>
      <w:r w:rsidRPr="00E3734B">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96/2017/NĐ-CP </w:t>
      </w:r>
      <w:r w:rsidRPr="00E3734B">
        <w:rPr>
          <w:rFonts w:ascii="Times New Roman" w:eastAsia="Times New Roman" w:hAnsi="Times New Roman" w:cs="Times New Roman"/>
          <w:i/>
          <w:iCs/>
          <w:color w:val="000000"/>
          <w:sz w:val="28"/>
          <w:szCs w:val="28"/>
          <w:lang w:val="vi-VN"/>
        </w:rPr>
        <w:t>ngày 16 tháng 8 năm 2017 của Chính phủ quy định chức năng, nhiệm vụ, quyền hạn và cơ cấu t</w:t>
      </w:r>
      <w:r w:rsidRPr="00E3734B">
        <w:rPr>
          <w:rFonts w:ascii="Times New Roman" w:eastAsia="Times New Roman" w:hAnsi="Times New Roman" w:cs="Times New Roman"/>
          <w:i/>
          <w:iCs/>
          <w:color w:val="000000"/>
          <w:sz w:val="28"/>
          <w:szCs w:val="28"/>
        </w:rPr>
        <w:t>ổ </w:t>
      </w:r>
      <w:r w:rsidRPr="00E3734B">
        <w:rPr>
          <w:rFonts w:ascii="Times New Roman" w:eastAsia="Times New Roman" w:hAnsi="Times New Roman" w:cs="Times New Roman"/>
          <w:i/>
          <w:iCs/>
          <w:color w:val="000000"/>
          <w:sz w:val="28"/>
          <w:szCs w:val="28"/>
          <w:lang w:val="vi-VN"/>
        </w:rPr>
        <w:t>chức của Bộ Tư pháp;</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i/>
          <w:iCs/>
          <w:color w:val="000000"/>
          <w:sz w:val="28"/>
          <w:szCs w:val="28"/>
          <w:lang w:val="vi-VN"/>
        </w:rPr>
        <w:t>Căn cứ Nghị định s</w:t>
      </w:r>
      <w:r w:rsidRPr="00E3734B">
        <w:rPr>
          <w:rFonts w:ascii="Times New Roman" w:eastAsia="Times New Roman" w:hAnsi="Times New Roman" w:cs="Times New Roman"/>
          <w:i/>
          <w:iCs/>
          <w:color w:val="000000"/>
          <w:sz w:val="28"/>
          <w:szCs w:val="28"/>
        </w:rPr>
        <w:t>ố</w:t>
      </w:r>
      <w:r w:rsidRPr="00E3734B">
        <w:rPr>
          <w:rFonts w:ascii="Times New Roman" w:eastAsia="Times New Roman" w:hAnsi="Times New Roman" w:cs="Times New Roman"/>
          <w:i/>
          <w:iCs/>
          <w:color w:val="000000"/>
          <w:sz w:val="28"/>
          <w:szCs w:val="28"/>
          <w:lang w:val="vi-VN"/>
        </w:rPr>
        <w:t> 63/20</w:t>
      </w:r>
      <w:r w:rsidRPr="00E3734B">
        <w:rPr>
          <w:rFonts w:ascii="Times New Roman" w:eastAsia="Times New Roman" w:hAnsi="Times New Roman" w:cs="Times New Roman"/>
          <w:i/>
          <w:iCs/>
          <w:color w:val="000000"/>
          <w:sz w:val="28"/>
          <w:szCs w:val="28"/>
        </w:rPr>
        <w:t>10</w:t>
      </w:r>
      <w:r w:rsidRPr="00E3734B">
        <w:rPr>
          <w:rFonts w:ascii="Times New Roman" w:eastAsia="Times New Roman" w:hAnsi="Times New Roman" w:cs="Times New Roman"/>
          <w:i/>
          <w:iCs/>
          <w:color w:val="000000"/>
          <w:sz w:val="28"/>
          <w:szCs w:val="28"/>
          <w:lang w:val="vi-VN"/>
        </w:rPr>
        <w:t>/NĐ-CP ngày 08 th</w:t>
      </w:r>
      <w:r w:rsidRPr="00E3734B">
        <w:rPr>
          <w:rFonts w:ascii="Times New Roman" w:eastAsia="Times New Roman" w:hAnsi="Times New Roman" w:cs="Times New Roman"/>
          <w:i/>
          <w:iCs/>
          <w:color w:val="000000"/>
          <w:sz w:val="28"/>
          <w:szCs w:val="28"/>
        </w:rPr>
        <w:t>á</w:t>
      </w:r>
      <w:r w:rsidRPr="00E3734B">
        <w:rPr>
          <w:rFonts w:ascii="Times New Roman" w:eastAsia="Times New Roman" w:hAnsi="Times New Roman" w:cs="Times New Roman"/>
          <w:i/>
          <w:iCs/>
          <w:color w:val="000000"/>
          <w:sz w:val="28"/>
          <w:szCs w:val="28"/>
          <w:lang w:val="vi-VN"/>
        </w:rPr>
        <w:t>ng 6 năm 2010 của Chính phủ về ki</w:t>
      </w:r>
      <w:r w:rsidRPr="00E3734B">
        <w:rPr>
          <w:rFonts w:ascii="Times New Roman" w:eastAsia="Times New Roman" w:hAnsi="Times New Roman" w:cs="Times New Roman"/>
          <w:i/>
          <w:iCs/>
          <w:color w:val="000000"/>
          <w:sz w:val="28"/>
          <w:szCs w:val="28"/>
        </w:rPr>
        <w:t>ể</w:t>
      </w:r>
      <w:r w:rsidRPr="00E3734B">
        <w:rPr>
          <w:rFonts w:ascii="Times New Roman" w:eastAsia="Times New Roman" w:hAnsi="Times New Roman" w:cs="Times New Roman"/>
          <w:i/>
          <w:iCs/>
          <w:color w:val="000000"/>
          <w:sz w:val="28"/>
          <w:szCs w:val="28"/>
          <w:lang w:val="vi-VN"/>
        </w:rPr>
        <w:t>m soát thủ tục hành chính; Nghị định s</w:t>
      </w:r>
      <w:r w:rsidRPr="00E3734B">
        <w:rPr>
          <w:rFonts w:ascii="Times New Roman" w:eastAsia="Times New Roman" w:hAnsi="Times New Roman" w:cs="Times New Roman"/>
          <w:i/>
          <w:iCs/>
          <w:color w:val="000000"/>
          <w:sz w:val="28"/>
          <w:szCs w:val="28"/>
        </w:rPr>
        <w:t>ố</w:t>
      </w:r>
      <w:r w:rsidRPr="00E3734B">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48/2013/NĐ-CP </w:t>
      </w:r>
      <w:r w:rsidRPr="00E3734B">
        <w:rPr>
          <w:rFonts w:ascii="Times New Roman" w:eastAsia="Times New Roman" w:hAnsi="Times New Roman" w:cs="Times New Roman"/>
          <w:i/>
          <w:iCs/>
          <w:color w:val="000000"/>
          <w:sz w:val="28"/>
          <w:szCs w:val="28"/>
          <w:lang w:val="vi-VN"/>
        </w:rPr>
        <w:t>ngày 14 th</w:t>
      </w:r>
      <w:r w:rsidRPr="00E3734B">
        <w:rPr>
          <w:rFonts w:ascii="Times New Roman" w:eastAsia="Times New Roman" w:hAnsi="Times New Roman" w:cs="Times New Roman"/>
          <w:i/>
          <w:iCs/>
          <w:color w:val="000000"/>
          <w:sz w:val="28"/>
          <w:szCs w:val="28"/>
        </w:rPr>
        <w:t>á</w:t>
      </w:r>
      <w:r w:rsidRPr="00E3734B">
        <w:rPr>
          <w:rFonts w:ascii="Times New Roman" w:eastAsia="Times New Roman" w:hAnsi="Times New Roman" w:cs="Times New Roman"/>
          <w:i/>
          <w:iCs/>
          <w:color w:val="000000"/>
          <w:sz w:val="28"/>
          <w:szCs w:val="28"/>
          <w:lang w:val="vi-VN"/>
        </w:rPr>
        <w:t>ng 5 năm 2013 của Ch</w:t>
      </w:r>
      <w:r w:rsidRPr="00E3734B">
        <w:rPr>
          <w:rFonts w:ascii="Times New Roman" w:eastAsia="Times New Roman" w:hAnsi="Times New Roman" w:cs="Times New Roman"/>
          <w:i/>
          <w:iCs/>
          <w:color w:val="000000"/>
          <w:sz w:val="28"/>
          <w:szCs w:val="28"/>
        </w:rPr>
        <w:t>í</w:t>
      </w:r>
      <w:r w:rsidRPr="00E3734B">
        <w:rPr>
          <w:rFonts w:ascii="Times New Roman" w:eastAsia="Times New Roman" w:hAnsi="Times New Roman" w:cs="Times New Roman"/>
          <w:i/>
          <w:iCs/>
          <w:color w:val="000000"/>
          <w:sz w:val="28"/>
          <w:szCs w:val="28"/>
          <w:lang w:val="vi-VN"/>
        </w:rPr>
        <w:t>nh phủ về sửa đổi, bổ sung một s</w:t>
      </w:r>
      <w:r w:rsidRPr="00E3734B">
        <w:rPr>
          <w:rFonts w:ascii="Times New Roman" w:eastAsia="Times New Roman" w:hAnsi="Times New Roman" w:cs="Times New Roman"/>
          <w:i/>
          <w:iCs/>
          <w:color w:val="000000"/>
          <w:sz w:val="28"/>
          <w:szCs w:val="28"/>
        </w:rPr>
        <w:t>ố </w:t>
      </w:r>
      <w:r w:rsidRPr="00E3734B">
        <w:rPr>
          <w:rFonts w:ascii="Times New Roman" w:eastAsia="Times New Roman" w:hAnsi="Times New Roman" w:cs="Times New Roman"/>
          <w:i/>
          <w:iCs/>
          <w:color w:val="000000"/>
          <w:sz w:val="28"/>
          <w:szCs w:val="28"/>
          <w:lang w:val="vi-VN"/>
        </w:rPr>
        <w:t>điều của các Nghị định liên quan đến ki</w:t>
      </w:r>
      <w:r w:rsidRPr="00E3734B">
        <w:rPr>
          <w:rFonts w:ascii="Times New Roman" w:eastAsia="Times New Roman" w:hAnsi="Times New Roman" w:cs="Times New Roman"/>
          <w:i/>
          <w:iCs/>
          <w:color w:val="000000"/>
          <w:sz w:val="28"/>
          <w:szCs w:val="28"/>
        </w:rPr>
        <w:t>ể</w:t>
      </w:r>
      <w:r w:rsidRPr="00E3734B">
        <w:rPr>
          <w:rFonts w:ascii="Times New Roman" w:eastAsia="Times New Roman" w:hAnsi="Times New Roman" w:cs="Times New Roman"/>
          <w:i/>
          <w:iCs/>
          <w:color w:val="000000"/>
          <w:sz w:val="28"/>
          <w:szCs w:val="28"/>
          <w:lang w:val="vi-VN"/>
        </w:rPr>
        <w:t>m soát thủ tục hành ch</w:t>
      </w:r>
      <w:r w:rsidRPr="00E3734B">
        <w:rPr>
          <w:rFonts w:ascii="Times New Roman" w:eastAsia="Times New Roman" w:hAnsi="Times New Roman" w:cs="Times New Roman"/>
          <w:i/>
          <w:iCs/>
          <w:color w:val="000000"/>
          <w:sz w:val="28"/>
          <w:szCs w:val="28"/>
        </w:rPr>
        <w:t>í</w:t>
      </w:r>
      <w:r w:rsidRPr="00E3734B">
        <w:rPr>
          <w:rFonts w:ascii="Times New Roman" w:eastAsia="Times New Roman" w:hAnsi="Times New Roman" w:cs="Times New Roman"/>
          <w:i/>
          <w:iCs/>
          <w:color w:val="000000"/>
          <w:sz w:val="28"/>
          <w:szCs w:val="28"/>
          <w:lang w:val="vi-VN"/>
        </w:rPr>
        <w:t>nh và Nghị định s</w:t>
      </w:r>
      <w:r w:rsidRPr="00E3734B">
        <w:rPr>
          <w:rFonts w:ascii="Times New Roman" w:eastAsia="Times New Roman" w:hAnsi="Times New Roman" w:cs="Times New Roman"/>
          <w:i/>
          <w:iCs/>
          <w:color w:val="000000"/>
          <w:sz w:val="28"/>
          <w:szCs w:val="28"/>
        </w:rPr>
        <w:t>ố</w:t>
      </w:r>
      <w:r w:rsidRPr="00E3734B">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92/2017/NĐ-CP </w:t>
      </w:r>
      <w:r w:rsidRPr="00E3734B">
        <w:rPr>
          <w:rFonts w:ascii="Times New Roman" w:eastAsia="Times New Roman" w:hAnsi="Times New Roman" w:cs="Times New Roman"/>
          <w:i/>
          <w:iCs/>
          <w:color w:val="000000"/>
          <w:sz w:val="28"/>
          <w:szCs w:val="28"/>
          <w:lang w:val="vi-VN"/>
        </w:rPr>
        <w:t>ngày 07 tháng 8 năm 2017 của Chính phủ sửa đổi, bổ sung một s</w:t>
      </w:r>
      <w:r w:rsidRPr="00E3734B">
        <w:rPr>
          <w:rFonts w:ascii="Times New Roman" w:eastAsia="Times New Roman" w:hAnsi="Times New Roman" w:cs="Times New Roman"/>
          <w:i/>
          <w:iCs/>
          <w:color w:val="000000"/>
          <w:sz w:val="28"/>
          <w:szCs w:val="28"/>
        </w:rPr>
        <w:t>ố </w:t>
      </w:r>
      <w:r w:rsidRPr="00E3734B">
        <w:rPr>
          <w:rFonts w:ascii="Times New Roman" w:eastAsia="Times New Roman" w:hAnsi="Times New Roman" w:cs="Times New Roman"/>
          <w:i/>
          <w:iCs/>
          <w:color w:val="000000"/>
          <w:sz w:val="28"/>
          <w:szCs w:val="28"/>
          <w:lang w:val="vi-VN"/>
        </w:rPr>
        <w:t>điều của các nghị định liên quan đến ki</w:t>
      </w:r>
      <w:r w:rsidRPr="00E3734B">
        <w:rPr>
          <w:rFonts w:ascii="Times New Roman" w:eastAsia="Times New Roman" w:hAnsi="Times New Roman" w:cs="Times New Roman"/>
          <w:i/>
          <w:iCs/>
          <w:color w:val="000000"/>
          <w:sz w:val="28"/>
          <w:szCs w:val="28"/>
        </w:rPr>
        <w:t>ể</w:t>
      </w:r>
      <w:r w:rsidRPr="00E3734B">
        <w:rPr>
          <w:rFonts w:ascii="Times New Roman" w:eastAsia="Times New Roman" w:hAnsi="Times New Roman" w:cs="Times New Roman"/>
          <w:i/>
          <w:iCs/>
          <w:color w:val="000000"/>
          <w:sz w:val="28"/>
          <w:szCs w:val="28"/>
          <w:lang w:val="vi-VN"/>
        </w:rPr>
        <w:t>m soát thủ tục hành chính;</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i/>
          <w:iCs/>
          <w:color w:val="000000"/>
          <w:sz w:val="28"/>
          <w:szCs w:val="28"/>
          <w:lang w:val="vi-VN"/>
        </w:rPr>
        <w:t>Căn cứ Thông tư s</w:t>
      </w:r>
      <w:r w:rsidRPr="00E3734B">
        <w:rPr>
          <w:rFonts w:ascii="Times New Roman" w:eastAsia="Times New Roman" w:hAnsi="Times New Roman" w:cs="Times New Roman"/>
          <w:i/>
          <w:iCs/>
          <w:color w:val="000000"/>
          <w:sz w:val="28"/>
          <w:szCs w:val="28"/>
        </w:rPr>
        <w:t>ố</w:t>
      </w:r>
      <w:r w:rsidRPr="00E3734B">
        <w:rPr>
          <w:rFonts w:ascii="Times New Roman" w:eastAsia="Times New Roman" w:hAnsi="Times New Roman" w:cs="Times New Roman"/>
          <w:i/>
          <w:iCs/>
          <w:color w:val="000000"/>
          <w:sz w:val="28"/>
          <w:szCs w:val="28"/>
          <w:lang w:val="vi-VN"/>
        </w:rPr>
        <w:t> </w:t>
      </w:r>
      <w:r>
        <w:rPr>
          <w:rFonts w:ascii="Times New Roman" w:eastAsia="Times New Roman" w:hAnsi="Times New Roman" w:cs="Times New Roman"/>
          <w:i/>
          <w:iCs/>
          <w:color w:val="000000"/>
          <w:sz w:val="28"/>
          <w:szCs w:val="28"/>
        </w:rPr>
        <w:t xml:space="preserve">02/2017/TT-VPCP </w:t>
      </w:r>
      <w:r w:rsidRPr="00E3734B">
        <w:rPr>
          <w:rFonts w:ascii="Times New Roman" w:eastAsia="Times New Roman" w:hAnsi="Times New Roman" w:cs="Times New Roman"/>
          <w:i/>
          <w:iCs/>
          <w:color w:val="000000"/>
          <w:sz w:val="28"/>
          <w:szCs w:val="28"/>
          <w:lang w:val="vi-VN"/>
        </w:rPr>
        <w:t>ngày 31 tháng 10 năm 2017 của Văn phòng Chính phủ hư</w:t>
      </w:r>
      <w:r w:rsidRPr="00E3734B">
        <w:rPr>
          <w:rFonts w:ascii="Times New Roman" w:eastAsia="Times New Roman" w:hAnsi="Times New Roman" w:cs="Times New Roman"/>
          <w:i/>
          <w:iCs/>
          <w:color w:val="000000"/>
          <w:sz w:val="28"/>
          <w:szCs w:val="28"/>
        </w:rPr>
        <w:t>ớ</w:t>
      </w:r>
      <w:r w:rsidRPr="00E3734B">
        <w:rPr>
          <w:rFonts w:ascii="Times New Roman" w:eastAsia="Times New Roman" w:hAnsi="Times New Roman" w:cs="Times New Roman"/>
          <w:i/>
          <w:iCs/>
          <w:color w:val="000000"/>
          <w:sz w:val="28"/>
          <w:szCs w:val="28"/>
          <w:lang w:val="vi-VN"/>
        </w:rPr>
        <w:t>ng dẫn về nghiệp vụ ki</w:t>
      </w:r>
      <w:r w:rsidRPr="00E3734B">
        <w:rPr>
          <w:rFonts w:ascii="Times New Roman" w:eastAsia="Times New Roman" w:hAnsi="Times New Roman" w:cs="Times New Roman"/>
          <w:i/>
          <w:iCs/>
          <w:color w:val="000000"/>
          <w:sz w:val="28"/>
          <w:szCs w:val="28"/>
        </w:rPr>
        <w:t>ể</w:t>
      </w:r>
      <w:r w:rsidRPr="00E3734B">
        <w:rPr>
          <w:rFonts w:ascii="Times New Roman" w:eastAsia="Times New Roman" w:hAnsi="Times New Roman" w:cs="Times New Roman"/>
          <w:i/>
          <w:iCs/>
          <w:color w:val="000000"/>
          <w:sz w:val="28"/>
          <w:szCs w:val="28"/>
          <w:lang w:val="vi-VN"/>
        </w:rPr>
        <w:t>m soát thủ tục hành chính;</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i/>
          <w:iCs/>
          <w:color w:val="000000"/>
          <w:sz w:val="28"/>
          <w:szCs w:val="28"/>
          <w:lang w:val="vi-VN"/>
        </w:rPr>
        <w:t>Xét đề nghị của Vụ trưởng Vụ Pháp luật dân sự </w:t>
      </w:r>
      <w:r w:rsidRPr="00E3734B">
        <w:rPr>
          <w:rFonts w:ascii="Times New Roman" w:eastAsia="Times New Roman" w:hAnsi="Times New Roman" w:cs="Times New Roman"/>
          <w:i/>
          <w:iCs/>
          <w:color w:val="000000"/>
          <w:sz w:val="28"/>
          <w:szCs w:val="28"/>
        </w:rPr>
        <w:t>- </w:t>
      </w:r>
      <w:r w:rsidRPr="00E3734B">
        <w:rPr>
          <w:rFonts w:ascii="Times New Roman" w:eastAsia="Times New Roman" w:hAnsi="Times New Roman" w:cs="Times New Roman"/>
          <w:i/>
          <w:iCs/>
          <w:color w:val="000000"/>
          <w:sz w:val="28"/>
          <w:szCs w:val="28"/>
          <w:lang w:val="vi-VN"/>
        </w:rPr>
        <w:t>kinh tế,</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QUYẾT ĐỊNH:</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Điều 1.</w:t>
      </w:r>
      <w:r w:rsidRPr="00E3734B">
        <w:rPr>
          <w:rFonts w:ascii="Times New Roman" w:eastAsia="Times New Roman" w:hAnsi="Times New Roman" w:cs="Times New Roman"/>
          <w:color w:val="000000"/>
          <w:sz w:val="28"/>
          <w:szCs w:val="28"/>
          <w:lang w:val="vi-VN"/>
        </w:rPr>
        <w:t> Công bố kèm theo Quyết định này thủ tục hành chính trong lĩnh vực hỗ trợ pháp lý cho doanh nghiệp nhỏ và vừa thuộc phạm vi chức năng quản lý của Bộ Tư pháp.</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Điều 2.</w:t>
      </w:r>
      <w:r w:rsidRPr="00E3734B">
        <w:rPr>
          <w:rFonts w:ascii="Times New Roman" w:eastAsia="Times New Roman" w:hAnsi="Times New Roman" w:cs="Times New Roman"/>
          <w:color w:val="000000"/>
          <w:sz w:val="28"/>
          <w:szCs w:val="28"/>
          <w:lang w:val="vi-VN"/>
        </w:rPr>
        <w:t> Quyết định này có hiệu lực thi hành kể từ ngày 16 tháng 8 năm 2019.</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lastRenderedPageBreak/>
        <w:t>Điều 3.</w:t>
      </w:r>
      <w:r w:rsidRPr="00E3734B">
        <w:rPr>
          <w:rFonts w:ascii="Times New Roman" w:eastAsia="Times New Roman" w:hAnsi="Times New Roman" w:cs="Times New Roman"/>
          <w:color w:val="000000"/>
          <w:sz w:val="28"/>
          <w:szCs w:val="28"/>
          <w:lang w:val="vi-VN"/>
        </w:rPr>
        <w:t> Chánh Văn phòng, Vụ trưởng Vụ Pháp luật dân sự - kinh tế, Thủ trưởng các đ</w:t>
      </w:r>
      <w:r w:rsidRPr="00E3734B">
        <w:rPr>
          <w:rFonts w:ascii="Times New Roman" w:eastAsia="Times New Roman" w:hAnsi="Times New Roman" w:cs="Times New Roman"/>
          <w:color w:val="000000"/>
          <w:sz w:val="28"/>
          <w:szCs w:val="28"/>
        </w:rPr>
        <w:t>ơ</w:t>
      </w:r>
      <w:r w:rsidRPr="00E3734B">
        <w:rPr>
          <w:rFonts w:ascii="Times New Roman" w:eastAsia="Times New Roman" w:hAnsi="Times New Roman" w:cs="Times New Roman"/>
          <w:color w:val="000000"/>
          <w:sz w:val="28"/>
          <w:szCs w:val="28"/>
          <w:lang w:val="vi-VN"/>
        </w:rPr>
        <w:t>n vị có liên quan chịu trách nhiệm thi hành Quyết định này./.</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E3734B" w:rsidRPr="00E3734B" w:rsidTr="00E3734B">
        <w:trPr>
          <w:tblCellSpacing w:w="0" w:type="dxa"/>
        </w:trPr>
        <w:tc>
          <w:tcPr>
            <w:tcW w:w="4428" w:type="dxa"/>
            <w:tcMar>
              <w:top w:w="0" w:type="dxa"/>
              <w:left w:w="108" w:type="dxa"/>
              <w:bottom w:w="0" w:type="dxa"/>
              <w:right w:w="108" w:type="dxa"/>
            </w:tcMar>
            <w:hideMark/>
          </w:tcPr>
          <w:p w:rsidR="00E3734B" w:rsidRPr="00E3734B" w:rsidRDefault="00E3734B" w:rsidP="00E3734B">
            <w:pPr>
              <w:spacing w:before="120" w:after="120" w:line="234" w:lineRule="atLeast"/>
              <w:rPr>
                <w:rFonts w:ascii="Times New Roman" w:eastAsia="Times New Roman" w:hAnsi="Times New Roman" w:cs="Times New Roman"/>
                <w:sz w:val="28"/>
                <w:szCs w:val="28"/>
              </w:rPr>
            </w:pPr>
            <w:r w:rsidRPr="00E3734B">
              <w:rPr>
                <w:rFonts w:ascii="Times New Roman" w:eastAsia="Times New Roman" w:hAnsi="Times New Roman" w:cs="Times New Roman"/>
                <w:b/>
                <w:bCs/>
                <w:i/>
                <w:iCs/>
                <w:sz w:val="28"/>
                <w:szCs w:val="28"/>
              </w:rPr>
              <w:br/>
            </w:r>
            <w:r w:rsidRPr="00E3734B">
              <w:rPr>
                <w:rFonts w:ascii="Times New Roman" w:eastAsia="Times New Roman" w:hAnsi="Times New Roman" w:cs="Times New Roman"/>
                <w:b/>
                <w:bCs/>
                <w:i/>
                <w:iCs/>
                <w:sz w:val="28"/>
                <w:szCs w:val="28"/>
                <w:lang w:val="vi-VN"/>
              </w:rPr>
              <w:t>Nơi nhận:</w:t>
            </w:r>
            <w:r w:rsidRPr="00E3734B">
              <w:rPr>
                <w:rFonts w:ascii="Times New Roman" w:eastAsia="Times New Roman" w:hAnsi="Times New Roman" w:cs="Times New Roman"/>
                <w:b/>
                <w:bCs/>
                <w:i/>
                <w:iCs/>
                <w:sz w:val="28"/>
                <w:szCs w:val="28"/>
                <w:lang w:val="vi-VN"/>
              </w:rPr>
              <w:br/>
            </w:r>
            <w:r w:rsidRPr="00E3734B">
              <w:rPr>
                <w:rFonts w:ascii="Times New Roman" w:eastAsia="Times New Roman" w:hAnsi="Times New Roman" w:cs="Times New Roman"/>
                <w:sz w:val="28"/>
                <w:szCs w:val="28"/>
                <w:lang w:val="vi-VN"/>
              </w:rPr>
              <w:t>- Như Điều 3;</w:t>
            </w:r>
            <w:r w:rsidRPr="00E3734B">
              <w:rPr>
                <w:rFonts w:ascii="Times New Roman" w:eastAsia="Times New Roman" w:hAnsi="Times New Roman" w:cs="Times New Roman"/>
                <w:sz w:val="28"/>
                <w:szCs w:val="28"/>
                <w:lang w:val="vi-VN"/>
              </w:rPr>
              <w:br/>
              <w:t>- Văn phòng Chính phủ (để phối hợp);</w:t>
            </w:r>
            <w:r w:rsidRPr="00E3734B">
              <w:rPr>
                <w:rFonts w:ascii="Times New Roman" w:eastAsia="Times New Roman" w:hAnsi="Times New Roman" w:cs="Times New Roman"/>
                <w:sz w:val="28"/>
                <w:szCs w:val="28"/>
                <w:lang w:val="vi-VN"/>
              </w:rPr>
              <w:br/>
              <w:t>- Bộ trưởng (để b/c);</w:t>
            </w:r>
            <w:r w:rsidRPr="00E3734B">
              <w:rPr>
                <w:rFonts w:ascii="Times New Roman" w:eastAsia="Times New Roman" w:hAnsi="Times New Roman" w:cs="Times New Roman"/>
                <w:sz w:val="28"/>
                <w:szCs w:val="28"/>
                <w:lang w:val="vi-VN"/>
              </w:rPr>
              <w:br/>
              <w:t>- Các Thứ trưởng (để biết);</w:t>
            </w:r>
            <w:r w:rsidRPr="00E3734B">
              <w:rPr>
                <w:rFonts w:ascii="Times New Roman" w:eastAsia="Times New Roman" w:hAnsi="Times New Roman" w:cs="Times New Roman"/>
                <w:sz w:val="28"/>
                <w:szCs w:val="28"/>
                <w:lang w:val="vi-VN"/>
              </w:rPr>
              <w:br/>
              <w:t>- Bộ, cơ quan ngang bộ (để t/h);</w:t>
            </w:r>
            <w:r w:rsidRPr="00E3734B">
              <w:rPr>
                <w:rFonts w:ascii="Times New Roman" w:eastAsia="Times New Roman" w:hAnsi="Times New Roman" w:cs="Times New Roman"/>
                <w:sz w:val="28"/>
                <w:szCs w:val="28"/>
                <w:lang w:val="vi-VN"/>
              </w:rPr>
              <w:br/>
              <w:t>- Sở Tư pháp các tỉnh, thành phố (để t/h);</w:t>
            </w:r>
            <w:r w:rsidRPr="00E3734B">
              <w:rPr>
                <w:rFonts w:ascii="Times New Roman" w:eastAsia="Times New Roman" w:hAnsi="Times New Roman" w:cs="Times New Roman"/>
                <w:sz w:val="28"/>
                <w:szCs w:val="28"/>
                <w:lang w:val="vi-VN"/>
              </w:rPr>
              <w:br/>
              <w:t>- Cổng Thông tin điện tử Bộ Tư pháp;</w:t>
            </w:r>
            <w:r w:rsidRPr="00E3734B">
              <w:rPr>
                <w:rFonts w:ascii="Times New Roman" w:eastAsia="Times New Roman" w:hAnsi="Times New Roman" w:cs="Times New Roman"/>
                <w:sz w:val="28"/>
                <w:szCs w:val="28"/>
                <w:lang w:val="vi-VN"/>
              </w:rPr>
              <w:br/>
              <w:t>- Lưu: VT, VP Bộ, Vụ PLDSKT (Sơn).</w:t>
            </w:r>
          </w:p>
        </w:tc>
        <w:tc>
          <w:tcPr>
            <w:tcW w:w="4428" w:type="dxa"/>
            <w:tcMar>
              <w:top w:w="0" w:type="dxa"/>
              <w:left w:w="108" w:type="dxa"/>
              <w:bottom w:w="0" w:type="dxa"/>
              <w:right w:w="108" w:type="dxa"/>
            </w:tcMar>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rPr>
              <w:t>KT. BỘ TRƯỞNG</w:t>
            </w:r>
            <w:r w:rsidRPr="00E3734B">
              <w:rPr>
                <w:rFonts w:ascii="Times New Roman" w:eastAsia="Times New Roman" w:hAnsi="Times New Roman" w:cs="Times New Roman"/>
                <w:b/>
                <w:bCs/>
                <w:sz w:val="28"/>
                <w:szCs w:val="28"/>
              </w:rPr>
              <w:br/>
              <w:t>THỨ TRƯỞNG</w:t>
            </w:r>
            <w:r w:rsidRPr="00E3734B">
              <w:rPr>
                <w:rFonts w:ascii="Times New Roman" w:eastAsia="Times New Roman" w:hAnsi="Times New Roman" w:cs="Times New Roman"/>
                <w:b/>
                <w:bCs/>
                <w:sz w:val="28"/>
                <w:szCs w:val="28"/>
              </w:rPr>
              <w:br/>
            </w:r>
            <w:r w:rsidRPr="00E3734B">
              <w:rPr>
                <w:rFonts w:ascii="Times New Roman" w:eastAsia="Times New Roman" w:hAnsi="Times New Roman" w:cs="Times New Roman"/>
                <w:b/>
                <w:bCs/>
                <w:sz w:val="28"/>
                <w:szCs w:val="28"/>
              </w:rPr>
              <w:br/>
            </w:r>
            <w:r w:rsidRPr="00E3734B">
              <w:rPr>
                <w:rFonts w:ascii="Times New Roman" w:eastAsia="Times New Roman" w:hAnsi="Times New Roman" w:cs="Times New Roman"/>
                <w:b/>
                <w:bCs/>
                <w:sz w:val="28"/>
                <w:szCs w:val="28"/>
              </w:rPr>
              <w:br/>
            </w:r>
            <w:r w:rsidRPr="00E3734B">
              <w:rPr>
                <w:rFonts w:ascii="Times New Roman" w:eastAsia="Times New Roman" w:hAnsi="Times New Roman" w:cs="Times New Roman"/>
                <w:b/>
                <w:bCs/>
                <w:sz w:val="28"/>
                <w:szCs w:val="28"/>
              </w:rPr>
              <w:br/>
            </w:r>
            <w:r w:rsidRPr="00E3734B">
              <w:rPr>
                <w:rFonts w:ascii="Times New Roman" w:eastAsia="Times New Roman" w:hAnsi="Times New Roman" w:cs="Times New Roman"/>
                <w:b/>
                <w:bCs/>
                <w:sz w:val="28"/>
                <w:szCs w:val="28"/>
              </w:rPr>
              <w:br/>
            </w:r>
            <w:proofErr w:type="spellStart"/>
            <w:r w:rsidRPr="00E3734B">
              <w:rPr>
                <w:rFonts w:ascii="Times New Roman" w:eastAsia="Times New Roman" w:hAnsi="Times New Roman" w:cs="Times New Roman"/>
                <w:b/>
                <w:bCs/>
                <w:sz w:val="28"/>
                <w:szCs w:val="28"/>
              </w:rPr>
              <w:t>Phan</w:t>
            </w:r>
            <w:proofErr w:type="spellEnd"/>
            <w:r w:rsidRPr="00E3734B">
              <w:rPr>
                <w:rFonts w:ascii="Times New Roman" w:eastAsia="Times New Roman" w:hAnsi="Times New Roman" w:cs="Times New Roman"/>
                <w:b/>
                <w:bCs/>
                <w:sz w:val="28"/>
                <w:szCs w:val="28"/>
              </w:rPr>
              <w:t xml:space="preserve"> </w:t>
            </w:r>
            <w:proofErr w:type="spellStart"/>
            <w:r w:rsidRPr="00E3734B">
              <w:rPr>
                <w:rFonts w:ascii="Times New Roman" w:eastAsia="Times New Roman" w:hAnsi="Times New Roman" w:cs="Times New Roman"/>
                <w:b/>
                <w:bCs/>
                <w:sz w:val="28"/>
                <w:szCs w:val="28"/>
              </w:rPr>
              <w:t>Chí</w:t>
            </w:r>
            <w:proofErr w:type="spellEnd"/>
            <w:r w:rsidRPr="00E3734B">
              <w:rPr>
                <w:rFonts w:ascii="Times New Roman" w:eastAsia="Times New Roman" w:hAnsi="Times New Roman" w:cs="Times New Roman"/>
                <w:b/>
                <w:bCs/>
                <w:sz w:val="28"/>
                <w:szCs w:val="28"/>
              </w:rPr>
              <w:t xml:space="preserve"> </w:t>
            </w:r>
            <w:proofErr w:type="spellStart"/>
            <w:r w:rsidRPr="00E3734B">
              <w:rPr>
                <w:rFonts w:ascii="Times New Roman" w:eastAsia="Times New Roman" w:hAnsi="Times New Roman" w:cs="Times New Roman"/>
                <w:b/>
                <w:bCs/>
                <w:sz w:val="28"/>
                <w:szCs w:val="28"/>
              </w:rPr>
              <w:t>Hiếu</w:t>
            </w:r>
            <w:proofErr w:type="spellEnd"/>
          </w:p>
        </w:tc>
      </w:tr>
    </w:tbl>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rPr>
        <w:t> </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PHỤ LỤC</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THỦ TỤC HÀNH CHÍNH MỚI BAN HÀNH LĨNH VỰC HỖ TRỢ PHÁP LÝ CHO DOANH NGHIỆP NHỎ VÀ VỪA THUỘC PHẠM VI CHỨC NĂNG QUẢN LÝ BỘ TƯ PHÁP</w:t>
      </w:r>
      <w:r w:rsidRPr="00E3734B">
        <w:rPr>
          <w:rFonts w:ascii="Times New Roman" w:eastAsia="Times New Roman" w:hAnsi="Times New Roman" w:cs="Times New Roman"/>
          <w:color w:val="000000"/>
          <w:sz w:val="28"/>
          <w:szCs w:val="28"/>
        </w:rPr>
        <w:br/>
      </w:r>
      <w:r w:rsidRPr="00E3734B">
        <w:rPr>
          <w:rFonts w:ascii="Times New Roman" w:eastAsia="Times New Roman" w:hAnsi="Times New Roman" w:cs="Times New Roman"/>
          <w:i/>
          <w:iCs/>
          <w:color w:val="000000"/>
          <w:sz w:val="28"/>
          <w:szCs w:val="28"/>
          <w:lang w:val="vi-VN"/>
        </w:rPr>
        <w:t>(Ban hành kèm theo Quyết định s</w:t>
      </w:r>
      <w:r w:rsidRPr="00E3734B">
        <w:rPr>
          <w:rFonts w:ascii="Times New Roman" w:eastAsia="Times New Roman" w:hAnsi="Times New Roman" w:cs="Times New Roman"/>
          <w:i/>
          <w:iCs/>
          <w:color w:val="000000"/>
          <w:sz w:val="28"/>
          <w:szCs w:val="28"/>
        </w:rPr>
        <w:t>ố 1696</w:t>
      </w:r>
      <w:r w:rsidRPr="00E3734B">
        <w:rPr>
          <w:rFonts w:ascii="Times New Roman" w:eastAsia="Times New Roman" w:hAnsi="Times New Roman" w:cs="Times New Roman"/>
          <w:i/>
          <w:iCs/>
          <w:color w:val="000000"/>
          <w:sz w:val="28"/>
          <w:szCs w:val="28"/>
          <w:lang w:val="vi-VN"/>
        </w:rPr>
        <w:t>/QĐ-BTP ngày</w:t>
      </w:r>
      <w:r w:rsidRPr="00E3734B">
        <w:rPr>
          <w:rFonts w:ascii="Times New Roman" w:eastAsia="Times New Roman" w:hAnsi="Times New Roman" w:cs="Times New Roman"/>
          <w:i/>
          <w:iCs/>
          <w:color w:val="000000"/>
          <w:sz w:val="28"/>
          <w:szCs w:val="28"/>
        </w:rPr>
        <w:t> 25</w:t>
      </w:r>
      <w:r w:rsidRPr="00E3734B">
        <w:rPr>
          <w:rFonts w:ascii="Times New Roman" w:eastAsia="Times New Roman" w:hAnsi="Times New Roman" w:cs="Times New Roman"/>
          <w:i/>
          <w:iCs/>
          <w:color w:val="000000"/>
          <w:sz w:val="28"/>
          <w:szCs w:val="28"/>
          <w:lang w:val="vi-VN"/>
        </w:rPr>
        <w:t> tháng </w:t>
      </w:r>
      <w:r w:rsidRPr="00E3734B">
        <w:rPr>
          <w:rFonts w:ascii="Times New Roman" w:eastAsia="Times New Roman" w:hAnsi="Times New Roman" w:cs="Times New Roman"/>
          <w:i/>
          <w:iCs/>
          <w:color w:val="000000"/>
          <w:sz w:val="28"/>
          <w:szCs w:val="28"/>
        </w:rPr>
        <w:t>7 </w:t>
      </w:r>
      <w:r w:rsidRPr="00E3734B">
        <w:rPr>
          <w:rFonts w:ascii="Times New Roman" w:eastAsia="Times New Roman" w:hAnsi="Times New Roman" w:cs="Times New Roman"/>
          <w:i/>
          <w:iCs/>
          <w:color w:val="000000"/>
          <w:sz w:val="28"/>
          <w:szCs w:val="28"/>
          <w:lang w:val="vi-VN"/>
        </w:rPr>
        <w:t>năm 2019 của Bộ trưởng Bộ Tư pháp)</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PHẦN I.</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DANH MỤC THỦ TỤC HÀNH CHÍNH</w:t>
      </w:r>
    </w:p>
    <w:tbl>
      <w:tblPr>
        <w:tblW w:w="5000" w:type="pct"/>
        <w:tblCellSpacing w:w="0" w:type="dxa"/>
        <w:tblCellMar>
          <w:left w:w="0" w:type="dxa"/>
          <w:right w:w="0" w:type="dxa"/>
        </w:tblCellMar>
        <w:tblLook w:val="04A0" w:firstRow="1" w:lastRow="0" w:firstColumn="1" w:lastColumn="0" w:noHBand="0" w:noVBand="1"/>
      </w:tblPr>
      <w:tblGrid>
        <w:gridCol w:w="566"/>
        <w:gridCol w:w="3962"/>
        <w:gridCol w:w="2737"/>
        <w:gridCol w:w="2075"/>
      </w:tblGrid>
      <w:tr w:rsidR="00E3734B" w:rsidRPr="00E3734B" w:rsidTr="00E3734B">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STT</w:t>
            </w:r>
          </w:p>
        </w:tc>
        <w:tc>
          <w:tcPr>
            <w:tcW w:w="2050" w:type="pct"/>
            <w:tcBorders>
              <w:top w:val="single" w:sz="8" w:space="0" w:color="auto"/>
              <w:left w:val="single" w:sz="8" w:space="0" w:color="auto"/>
              <w:bottom w:val="nil"/>
              <w:right w:val="nil"/>
            </w:tcBorders>
            <w:shd w:val="clear" w:color="auto" w:fill="FFFFFF"/>
            <w:vAlign w:val="center"/>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TÊN THỦ TỤC HÀNH CHÍNH</w:t>
            </w:r>
          </w:p>
        </w:tc>
        <w:tc>
          <w:tcPr>
            <w:tcW w:w="1450" w:type="pct"/>
            <w:tcBorders>
              <w:top w:val="single" w:sz="8" w:space="0" w:color="auto"/>
              <w:left w:val="single" w:sz="8" w:space="0" w:color="auto"/>
              <w:bottom w:val="nil"/>
              <w:right w:val="nil"/>
            </w:tcBorders>
            <w:shd w:val="clear" w:color="auto" w:fill="FFFFFF"/>
            <w:vAlign w:val="center"/>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LĨNH VỰC</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CƠ QUAN THỰC HIỆN</w:t>
            </w:r>
          </w:p>
        </w:tc>
      </w:tr>
      <w:tr w:rsidR="00E3734B" w:rsidRPr="00E3734B" w:rsidTr="00E3734B">
        <w:trPr>
          <w:tblCellSpacing w:w="0" w:type="dxa"/>
        </w:trPr>
        <w:tc>
          <w:tcPr>
            <w:tcW w:w="300" w:type="pct"/>
            <w:tcBorders>
              <w:top w:val="single" w:sz="8" w:space="0" w:color="auto"/>
              <w:left w:val="single" w:sz="8" w:space="0" w:color="auto"/>
              <w:bottom w:val="nil"/>
              <w:right w:val="nil"/>
            </w:tcBorders>
            <w:shd w:val="clear" w:color="auto" w:fill="FFFFFF"/>
            <w:hideMark/>
          </w:tcPr>
          <w:p w:rsidR="00E3734B" w:rsidRPr="00E3734B" w:rsidRDefault="00E3734B" w:rsidP="00E3734B">
            <w:pPr>
              <w:spacing w:before="120" w:after="120" w:line="234" w:lineRule="atLeast"/>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A.</w:t>
            </w:r>
          </w:p>
        </w:tc>
        <w:tc>
          <w:tcPr>
            <w:tcW w:w="4650" w:type="pct"/>
            <w:gridSpan w:val="3"/>
            <w:tcBorders>
              <w:top w:val="single" w:sz="8" w:space="0" w:color="auto"/>
              <w:left w:val="single" w:sz="8" w:space="0" w:color="auto"/>
              <w:bottom w:val="nil"/>
              <w:right w:val="single" w:sz="8" w:space="0" w:color="auto"/>
            </w:tcBorders>
            <w:shd w:val="clear" w:color="auto" w:fill="FFFFFF"/>
            <w:hideMark/>
          </w:tcPr>
          <w:p w:rsidR="00E3734B" w:rsidRPr="00E3734B" w:rsidRDefault="00E3734B" w:rsidP="00E3734B">
            <w:pPr>
              <w:spacing w:before="120" w:after="120" w:line="234" w:lineRule="atLeast"/>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Thủ tục đề nghị hỗ trợ chi phí tư vấn pháp luật cho doanh nghiệp nhỏ và vừa</w:t>
            </w:r>
          </w:p>
        </w:tc>
      </w:tr>
      <w:tr w:rsidR="00E3734B" w:rsidRPr="00E3734B" w:rsidTr="00E3734B">
        <w:trPr>
          <w:tblCellSpacing w:w="0" w:type="dxa"/>
        </w:trPr>
        <w:tc>
          <w:tcPr>
            <w:tcW w:w="2400" w:type="pct"/>
            <w:gridSpan w:val="2"/>
            <w:tcBorders>
              <w:top w:val="single" w:sz="8" w:space="0" w:color="auto"/>
              <w:left w:val="single" w:sz="8" w:space="0" w:color="auto"/>
              <w:bottom w:val="nil"/>
              <w:right w:val="nil"/>
            </w:tcBorders>
            <w:shd w:val="clear" w:color="auto" w:fill="FFFFFF"/>
            <w:hideMark/>
          </w:tcPr>
          <w:p w:rsidR="00E3734B" w:rsidRPr="00E3734B" w:rsidRDefault="00E3734B" w:rsidP="00E3734B">
            <w:pPr>
              <w:spacing w:before="120" w:after="120" w:line="234" w:lineRule="atLeast"/>
              <w:rPr>
                <w:rFonts w:ascii="Times New Roman" w:eastAsia="Times New Roman" w:hAnsi="Times New Roman" w:cs="Times New Roman"/>
                <w:sz w:val="28"/>
                <w:szCs w:val="28"/>
              </w:rPr>
            </w:pPr>
            <w:r w:rsidRPr="00E3734B">
              <w:rPr>
                <w:rFonts w:ascii="Times New Roman" w:eastAsia="Times New Roman" w:hAnsi="Times New Roman" w:cs="Times New Roman"/>
                <w:sz w:val="28"/>
                <w:szCs w:val="28"/>
                <w:lang w:val="vi-VN"/>
              </w:rPr>
              <w:lastRenderedPageBreak/>
              <w:t>Đề nghị hỗ trợ chi phí tư vấn pháp luật cho doanh nghiệp nhỏ và vừa</w:t>
            </w:r>
          </w:p>
        </w:tc>
        <w:tc>
          <w:tcPr>
            <w:tcW w:w="1450" w:type="pct"/>
            <w:tcBorders>
              <w:top w:val="single" w:sz="8" w:space="0" w:color="auto"/>
              <w:left w:val="single" w:sz="8" w:space="0" w:color="auto"/>
              <w:bottom w:val="nil"/>
              <w:right w:val="nil"/>
            </w:tcBorders>
            <w:shd w:val="clear" w:color="auto" w:fill="FFFFFF"/>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sz w:val="28"/>
                <w:szCs w:val="28"/>
                <w:lang w:val="vi-VN"/>
              </w:rPr>
              <w:t>H</w:t>
            </w:r>
            <w:r w:rsidRPr="00E3734B">
              <w:rPr>
                <w:rFonts w:ascii="Times New Roman" w:eastAsia="Times New Roman" w:hAnsi="Times New Roman" w:cs="Times New Roman"/>
                <w:sz w:val="28"/>
                <w:szCs w:val="28"/>
              </w:rPr>
              <w:t>ỗ </w:t>
            </w:r>
            <w:r w:rsidRPr="00E3734B">
              <w:rPr>
                <w:rFonts w:ascii="Times New Roman" w:eastAsia="Times New Roman" w:hAnsi="Times New Roman" w:cs="Times New Roman"/>
                <w:sz w:val="28"/>
                <w:szCs w:val="28"/>
                <w:lang w:val="vi-VN"/>
              </w:rPr>
              <w:t>trợ pháp lý cho doanh nghiệp nhỏ và vừa</w:t>
            </w:r>
          </w:p>
        </w:tc>
        <w:tc>
          <w:tcPr>
            <w:tcW w:w="1100" w:type="pct"/>
            <w:tcBorders>
              <w:top w:val="single" w:sz="8" w:space="0" w:color="auto"/>
              <w:left w:val="single" w:sz="8" w:space="0" w:color="auto"/>
              <w:bottom w:val="nil"/>
              <w:right w:val="single" w:sz="8" w:space="0" w:color="auto"/>
            </w:tcBorders>
            <w:shd w:val="clear" w:color="auto" w:fill="FFFFFF"/>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sz w:val="28"/>
                <w:szCs w:val="28"/>
                <w:lang w:val="vi-VN"/>
              </w:rPr>
              <w:t>Bộ, cơ quan ngang bộ</w:t>
            </w:r>
          </w:p>
        </w:tc>
      </w:tr>
      <w:tr w:rsidR="00E3734B" w:rsidRPr="00E3734B" w:rsidTr="00E3734B">
        <w:trPr>
          <w:tblCellSpacing w:w="0" w:type="dxa"/>
        </w:trPr>
        <w:tc>
          <w:tcPr>
            <w:tcW w:w="300" w:type="pct"/>
            <w:tcBorders>
              <w:top w:val="single" w:sz="8" w:space="0" w:color="auto"/>
              <w:left w:val="single" w:sz="8" w:space="0" w:color="auto"/>
              <w:bottom w:val="nil"/>
              <w:right w:val="nil"/>
            </w:tcBorders>
            <w:shd w:val="clear" w:color="auto" w:fill="FFFFFF"/>
            <w:hideMark/>
          </w:tcPr>
          <w:p w:rsidR="00E3734B" w:rsidRPr="00E3734B" w:rsidRDefault="00E3734B" w:rsidP="00E3734B">
            <w:pPr>
              <w:spacing w:before="120" w:after="120" w:line="234" w:lineRule="atLeast"/>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B.</w:t>
            </w:r>
          </w:p>
        </w:tc>
        <w:tc>
          <w:tcPr>
            <w:tcW w:w="4650" w:type="pct"/>
            <w:gridSpan w:val="3"/>
            <w:tcBorders>
              <w:top w:val="single" w:sz="8" w:space="0" w:color="auto"/>
              <w:left w:val="single" w:sz="8" w:space="0" w:color="auto"/>
              <w:bottom w:val="nil"/>
              <w:right w:val="single" w:sz="8" w:space="0" w:color="auto"/>
            </w:tcBorders>
            <w:shd w:val="clear" w:color="auto" w:fill="FFFFFF"/>
            <w:hideMark/>
          </w:tcPr>
          <w:p w:rsidR="00E3734B" w:rsidRPr="00E3734B" w:rsidRDefault="00E3734B" w:rsidP="00E3734B">
            <w:pPr>
              <w:spacing w:before="120" w:after="120" w:line="234" w:lineRule="atLeast"/>
              <w:rPr>
                <w:rFonts w:ascii="Times New Roman" w:eastAsia="Times New Roman" w:hAnsi="Times New Roman" w:cs="Times New Roman"/>
                <w:sz w:val="28"/>
                <w:szCs w:val="28"/>
              </w:rPr>
            </w:pPr>
            <w:r w:rsidRPr="00E3734B">
              <w:rPr>
                <w:rFonts w:ascii="Times New Roman" w:eastAsia="Times New Roman" w:hAnsi="Times New Roman" w:cs="Times New Roman"/>
                <w:b/>
                <w:bCs/>
                <w:sz w:val="28"/>
                <w:szCs w:val="28"/>
                <w:lang w:val="vi-VN"/>
              </w:rPr>
              <w:t>Thủ tục đề nghị thanh toán ch</w:t>
            </w:r>
            <w:proofErr w:type="spellStart"/>
            <w:r w:rsidRPr="00E3734B">
              <w:rPr>
                <w:rFonts w:ascii="Times New Roman" w:eastAsia="Times New Roman" w:hAnsi="Times New Roman" w:cs="Times New Roman"/>
                <w:b/>
                <w:bCs/>
                <w:sz w:val="28"/>
                <w:szCs w:val="28"/>
              </w:rPr>
              <w:t>i</w:t>
            </w:r>
            <w:proofErr w:type="spellEnd"/>
            <w:r w:rsidRPr="00E3734B">
              <w:rPr>
                <w:rFonts w:ascii="Times New Roman" w:eastAsia="Times New Roman" w:hAnsi="Times New Roman" w:cs="Times New Roman"/>
                <w:b/>
                <w:bCs/>
                <w:sz w:val="28"/>
                <w:szCs w:val="28"/>
              </w:rPr>
              <w:t> </w:t>
            </w:r>
            <w:r w:rsidRPr="00E3734B">
              <w:rPr>
                <w:rFonts w:ascii="Times New Roman" w:eastAsia="Times New Roman" w:hAnsi="Times New Roman" w:cs="Times New Roman"/>
                <w:b/>
                <w:bCs/>
                <w:sz w:val="28"/>
                <w:szCs w:val="28"/>
                <w:lang w:val="vi-VN"/>
              </w:rPr>
              <w:t>phí hỗ trợ tư vấn pháp luật cho doanh nghiệp nhỏ và vừa</w:t>
            </w:r>
          </w:p>
        </w:tc>
      </w:tr>
      <w:tr w:rsidR="00E3734B" w:rsidRPr="00E3734B" w:rsidTr="00E3734B">
        <w:trPr>
          <w:tblCellSpacing w:w="0" w:type="dxa"/>
        </w:trPr>
        <w:tc>
          <w:tcPr>
            <w:tcW w:w="2400" w:type="pct"/>
            <w:gridSpan w:val="2"/>
            <w:tcBorders>
              <w:top w:val="single" w:sz="8" w:space="0" w:color="auto"/>
              <w:left w:val="single" w:sz="8" w:space="0" w:color="auto"/>
              <w:bottom w:val="single" w:sz="8" w:space="0" w:color="auto"/>
              <w:right w:val="nil"/>
            </w:tcBorders>
            <w:shd w:val="clear" w:color="auto" w:fill="FFFFFF"/>
            <w:hideMark/>
          </w:tcPr>
          <w:p w:rsidR="00E3734B" w:rsidRPr="00E3734B" w:rsidRDefault="00E3734B" w:rsidP="00E3734B">
            <w:pPr>
              <w:spacing w:before="120" w:after="120" w:line="234" w:lineRule="atLeast"/>
              <w:rPr>
                <w:rFonts w:ascii="Times New Roman" w:eastAsia="Times New Roman" w:hAnsi="Times New Roman" w:cs="Times New Roman"/>
                <w:sz w:val="28"/>
                <w:szCs w:val="28"/>
              </w:rPr>
            </w:pPr>
            <w:r w:rsidRPr="00E3734B">
              <w:rPr>
                <w:rFonts w:ascii="Times New Roman" w:eastAsia="Times New Roman" w:hAnsi="Times New Roman" w:cs="Times New Roman"/>
                <w:sz w:val="28"/>
                <w:szCs w:val="28"/>
                <w:lang w:val="vi-VN"/>
              </w:rPr>
              <w:t>Đề nghị thanh toán chi phí tư vấn pháp luật cho doanh nghiệp nhỏ và vừa</w:t>
            </w:r>
          </w:p>
        </w:tc>
        <w:tc>
          <w:tcPr>
            <w:tcW w:w="1450" w:type="pct"/>
            <w:tcBorders>
              <w:top w:val="single" w:sz="8" w:space="0" w:color="auto"/>
              <w:left w:val="single" w:sz="8" w:space="0" w:color="auto"/>
              <w:bottom w:val="single" w:sz="8" w:space="0" w:color="auto"/>
              <w:right w:val="nil"/>
            </w:tcBorders>
            <w:shd w:val="clear" w:color="auto" w:fill="FFFFFF"/>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sz w:val="28"/>
                <w:szCs w:val="28"/>
                <w:lang w:val="vi-VN"/>
              </w:rPr>
              <w:t>Hỗ trợ pháp lý cho doanh nghiệp nhỏ và vừa</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E3734B" w:rsidRPr="00E3734B" w:rsidRDefault="00E3734B" w:rsidP="00E3734B">
            <w:pPr>
              <w:spacing w:before="120" w:after="120" w:line="234" w:lineRule="atLeast"/>
              <w:jc w:val="center"/>
              <w:rPr>
                <w:rFonts w:ascii="Times New Roman" w:eastAsia="Times New Roman" w:hAnsi="Times New Roman" w:cs="Times New Roman"/>
                <w:sz w:val="28"/>
                <w:szCs w:val="28"/>
              </w:rPr>
            </w:pPr>
            <w:r w:rsidRPr="00E3734B">
              <w:rPr>
                <w:rFonts w:ascii="Times New Roman" w:eastAsia="Times New Roman" w:hAnsi="Times New Roman" w:cs="Times New Roman"/>
                <w:sz w:val="28"/>
                <w:szCs w:val="28"/>
                <w:lang w:val="vi-VN"/>
              </w:rPr>
              <w:t>Bộ, cơ quan ngang bộ</w:t>
            </w:r>
          </w:p>
        </w:tc>
      </w:tr>
    </w:tbl>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PHẦN II.</w:t>
      </w:r>
    </w:p>
    <w:p w:rsidR="00E3734B" w:rsidRPr="00E3734B" w:rsidRDefault="00E3734B" w:rsidP="00E3734B">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NỘI DUNG CỤ THỂ CỦA TỪNG THỦ TỤC HÀNH CHÍNH THUỘC PHẠM VI CHỨC NĂNG QUẢN LÝ BỘ TƯ PHÁP</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Thủ tục hành chính cấp Trung ương:</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 Đ</w:t>
      </w:r>
      <w:r w:rsidRPr="00E3734B">
        <w:rPr>
          <w:rFonts w:ascii="Times New Roman" w:eastAsia="Times New Roman" w:hAnsi="Times New Roman" w:cs="Times New Roman"/>
          <w:b/>
          <w:bCs/>
          <w:color w:val="000000"/>
          <w:sz w:val="28"/>
          <w:szCs w:val="28"/>
        </w:rPr>
        <w:t>ề </w:t>
      </w:r>
      <w:r w:rsidRPr="00E3734B">
        <w:rPr>
          <w:rFonts w:ascii="Times New Roman" w:eastAsia="Times New Roman" w:hAnsi="Times New Roman" w:cs="Times New Roman"/>
          <w:b/>
          <w:bCs/>
          <w:color w:val="000000"/>
          <w:sz w:val="28"/>
          <w:szCs w:val="28"/>
          <w:lang w:val="vi-VN"/>
        </w:rPr>
        <w:t>nghị hỗ trợ chi phí tư vấn pháp luật cho doanh nghiệp nhỏ và vừa</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1.1. Trình t</w:t>
      </w:r>
      <w:r w:rsidRPr="00E3734B">
        <w:rPr>
          <w:rFonts w:ascii="Times New Roman" w:eastAsia="Times New Roman" w:hAnsi="Times New Roman" w:cs="Times New Roman"/>
          <w:b/>
          <w:bCs/>
          <w:color w:val="000000"/>
          <w:sz w:val="28"/>
          <w:szCs w:val="28"/>
        </w:rPr>
        <w:t>ự</w:t>
      </w:r>
      <w:r w:rsidRPr="00E3734B">
        <w:rPr>
          <w:rFonts w:ascii="Times New Roman" w:eastAsia="Times New Roman" w:hAnsi="Times New Roman" w:cs="Times New Roman"/>
          <w:b/>
          <w:bCs/>
          <w:color w:val="000000"/>
          <w:sz w:val="28"/>
          <w:szCs w:val="28"/>
          <w:lang w:val="vi-VN"/>
        </w:rPr>
        <w:t> th</w:t>
      </w:r>
      <w:r w:rsidRPr="00E3734B">
        <w:rPr>
          <w:rFonts w:ascii="Times New Roman" w:eastAsia="Times New Roman" w:hAnsi="Times New Roman" w:cs="Times New Roman"/>
          <w:b/>
          <w:bCs/>
          <w:color w:val="000000"/>
          <w:sz w:val="28"/>
          <w:szCs w:val="28"/>
        </w:rPr>
        <w:t>ự</w:t>
      </w:r>
      <w:r w:rsidRPr="00E3734B">
        <w:rPr>
          <w:rFonts w:ascii="Times New Roman" w:eastAsia="Times New Roman" w:hAnsi="Times New Roman" w:cs="Times New Roman"/>
          <w:b/>
          <w:bCs/>
          <w:color w:val="000000"/>
          <w:sz w:val="28"/>
          <w:szCs w:val="28"/>
          <w:lang w:val="vi-VN"/>
        </w:rPr>
        <w:t>c hi</w:t>
      </w:r>
      <w:r w:rsidRPr="00E3734B">
        <w:rPr>
          <w:rFonts w:ascii="Times New Roman" w:eastAsia="Times New Roman" w:hAnsi="Times New Roman" w:cs="Times New Roman"/>
          <w:b/>
          <w:bCs/>
          <w:color w:val="000000"/>
          <w:sz w:val="28"/>
          <w:szCs w:val="28"/>
        </w:rPr>
        <w:t>ệ</w:t>
      </w:r>
      <w:r w:rsidRPr="00E3734B">
        <w:rPr>
          <w:rFonts w:ascii="Times New Roman" w:eastAsia="Times New Roman" w:hAnsi="Times New Roman" w:cs="Times New Roman"/>
          <w:b/>
          <w:bCs/>
          <w:color w:val="000000"/>
          <w:sz w:val="28"/>
          <w:szCs w:val="28"/>
          <w:lang w:val="vi-VN"/>
        </w:rPr>
        <w:t>n:</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Doanh nghiệp nhỏ và vừa tiếp cận mạng lưới tư vấn viên pháp luật theo lĩnh vực quản lý của bộ, cơ quan ngang bộ thông qua danh sách tư vấn viên pháp luật được đăng tải trên </w:t>
      </w:r>
      <w:proofErr w:type="spellStart"/>
      <w:r w:rsidRPr="00E3734B">
        <w:rPr>
          <w:rFonts w:ascii="Times New Roman" w:eastAsia="Times New Roman" w:hAnsi="Times New Roman" w:cs="Times New Roman"/>
          <w:color w:val="000000"/>
          <w:sz w:val="28"/>
          <w:szCs w:val="28"/>
        </w:rPr>
        <w:t>Cổ</w:t>
      </w:r>
      <w:proofErr w:type="spellEnd"/>
      <w:r w:rsidRPr="00E3734B">
        <w:rPr>
          <w:rFonts w:ascii="Times New Roman" w:eastAsia="Times New Roman" w:hAnsi="Times New Roman" w:cs="Times New Roman"/>
          <w:color w:val="000000"/>
          <w:sz w:val="28"/>
          <w:szCs w:val="28"/>
          <w:lang w:val="vi-VN"/>
        </w:rPr>
        <w:t>ng thông tin của bộ, cơ quan ngang bộ đó.</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Sau khi thỏa thuận dịch vụ tư vấn pháp luật với tư vấn viên pháp luật phù h</w:t>
      </w:r>
      <w:r w:rsidRPr="00E3734B">
        <w:rPr>
          <w:rFonts w:ascii="Times New Roman" w:eastAsia="Times New Roman" w:hAnsi="Times New Roman" w:cs="Times New Roman"/>
          <w:color w:val="000000"/>
          <w:sz w:val="28"/>
          <w:szCs w:val="28"/>
        </w:rPr>
        <w:t>ợ</w:t>
      </w:r>
      <w:r w:rsidRPr="00E3734B">
        <w:rPr>
          <w:rFonts w:ascii="Times New Roman" w:eastAsia="Times New Roman" w:hAnsi="Times New Roman" w:cs="Times New Roman"/>
          <w:color w:val="000000"/>
          <w:sz w:val="28"/>
          <w:szCs w:val="28"/>
          <w:lang w:val="vi-VN"/>
        </w:rPr>
        <w:t>p thuộc mạng lưới tư vấn viên pháp luật theo quy định tại khoản 1 Điều 9 Nghị định s</w:t>
      </w:r>
      <w:r w:rsidRPr="00E3734B">
        <w:rPr>
          <w:rFonts w:ascii="Times New Roman" w:eastAsia="Times New Roman" w:hAnsi="Times New Roman" w:cs="Times New Roman"/>
          <w:color w:val="000000"/>
          <w:sz w:val="28"/>
          <w:szCs w:val="28"/>
        </w:rPr>
        <w:t>ố </w:t>
      </w:r>
      <w:r w:rsidRPr="00E3734B">
        <w:rPr>
          <w:rFonts w:ascii="Times New Roman" w:eastAsia="Times New Roman" w:hAnsi="Times New Roman" w:cs="Times New Roman"/>
          <w:color w:val="000000"/>
          <w:sz w:val="28"/>
          <w:szCs w:val="28"/>
          <w:lang w:val="vi-VN"/>
        </w:rPr>
        <w:t>55/2019/NĐ-CP, doanh nghiệp nhỏ và vừa gửi hồ sơ trực tiếp hoặc qua dịch vụ bưu chính hoặc bằng phương thức điện tử đến bộ, cơ quan ngang bộ đề nghị hỗ trợ chi phí tư vấn pháp luật về vụ việc, vướng mắc.</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1.2. Hồ sơ đề nghị bao gồm:</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Tờ khai xác định doanh nghiệp siêu nhỏ, doanh nghiệp nhỏ, doanh nghiệp vừa theo mẫu được quy định tại Nghị định số </w:t>
      </w:r>
      <w:r>
        <w:rPr>
          <w:rFonts w:ascii="Times New Roman" w:eastAsia="Times New Roman" w:hAnsi="Times New Roman" w:cs="Times New Roman"/>
          <w:color w:val="000000"/>
          <w:sz w:val="28"/>
          <w:szCs w:val="28"/>
        </w:rPr>
        <w:t xml:space="preserve">39/2018/NĐ-CP </w:t>
      </w:r>
      <w:r w:rsidRPr="00E3734B">
        <w:rPr>
          <w:rFonts w:ascii="Times New Roman" w:eastAsia="Times New Roman" w:hAnsi="Times New Roman" w:cs="Times New Roman"/>
          <w:color w:val="000000"/>
          <w:sz w:val="28"/>
          <w:szCs w:val="28"/>
          <w:lang w:val="vi-VN"/>
        </w:rPr>
        <w:t>ngày 11 tháng 3 năm 2018 của Chính phủ quy định chi tiết một số điều của Luật Hỗ trợ doanh nghiệp nhỏ và vừa hoặc văn bản quy phạm pháp luật sửa đổi, bổ sung hoặc thay thế Nghị định này;</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Bản chụp Giấy chứng nhận đăng ký doanh nghiệp;</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lastRenderedPageBreak/>
        <w:t>- Hợp đồng dịch vụ tư vấn pháp luật giữa tư vấn viên pháp luật và doanh nghiệp nhỏ và vừa, trong đó nêu rõ nội dung tư vấn, phí dịch vụ tư vấn.</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1.3. Cách thức thực hiện:</w:t>
      </w:r>
      <w:r w:rsidRPr="00E3734B">
        <w:rPr>
          <w:rFonts w:ascii="Times New Roman" w:eastAsia="Times New Roman" w:hAnsi="Times New Roman" w:cs="Times New Roman"/>
          <w:color w:val="000000"/>
          <w:sz w:val="28"/>
          <w:szCs w:val="28"/>
          <w:lang w:val="vi-VN"/>
        </w:rPr>
        <w:t> Hồ sơ được gửi trực tiếp hoặc thông qua hệ thống bưu chính đến bộ, cơ quan ngang bộ.</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1.4. Số lượng hồ sơ:</w:t>
      </w:r>
      <w:r w:rsidRPr="00E3734B">
        <w:rPr>
          <w:rFonts w:ascii="Times New Roman" w:eastAsia="Times New Roman" w:hAnsi="Times New Roman" w:cs="Times New Roman"/>
          <w:color w:val="000000"/>
          <w:sz w:val="28"/>
          <w:szCs w:val="28"/>
          <w:lang w:val="vi-VN"/>
        </w:rPr>
        <w:t> 01 bộ.</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1.5. Cơ quan thực hiện:</w:t>
      </w:r>
      <w:r w:rsidRPr="00E3734B">
        <w:rPr>
          <w:rFonts w:ascii="Times New Roman" w:eastAsia="Times New Roman" w:hAnsi="Times New Roman" w:cs="Times New Roman"/>
          <w:color w:val="000000"/>
          <w:sz w:val="28"/>
          <w:szCs w:val="28"/>
          <w:lang w:val="vi-VN"/>
        </w:rPr>
        <w:t> Bộ, cơ quan ngang bộ.</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1.6. Kết quả thực hiện:</w:t>
      </w:r>
      <w:r w:rsidRPr="00E3734B">
        <w:rPr>
          <w:rFonts w:ascii="Times New Roman" w:eastAsia="Times New Roman" w:hAnsi="Times New Roman" w:cs="Times New Roman"/>
          <w:color w:val="000000"/>
          <w:sz w:val="28"/>
          <w:szCs w:val="28"/>
          <w:lang w:val="vi-VN"/>
        </w:rPr>
        <w:t> Thông báo.</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1.7. Thời hạn giải quyết:</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Trong thời hạn 10 ngày làm việc kể từ ngày nhận đủ hồ sơ hợp lệ, bộ, cơ quan ngang bộ xem xét thông báo bằng văn bản về việc đồng ý hoặc không đồng ý h</w:t>
      </w:r>
      <w:r w:rsidRPr="00E3734B">
        <w:rPr>
          <w:rFonts w:ascii="Times New Roman" w:eastAsia="Times New Roman" w:hAnsi="Times New Roman" w:cs="Times New Roman"/>
          <w:color w:val="000000"/>
          <w:sz w:val="28"/>
          <w:szCs w:val="28"/>
        </w:rPr>
        <w:t>ỗ </w:t>
      </w:r>
      <w:r w:rsidRPr="00E3734B">
        <w:rPr>
          <w:rFonts w:ascii="Times New Roman" w:eastAsia="Times New Roman" w:hAnsi="Times New Roman" w:cs="Times New Roman"/>
          <w:color w:val="000000"/>
          <w:sz w:val="28"/>
          <w:szCs w:val="28"/>
          <w:lang w:val="vi-VN"/>
        </w:rPr>
        <w:t>trợ chi phí tư vấn pháp luật cho doanh nghiệp nhỏ và vừa theo nguyên tắc quy định tại Điều 4 và các quy định tại Nghị định số </w:t>
      </w:r>
      <w:r>
        <w:rPr>
          <w:rFonts w:ascii="Times New Roman" w:eastAsia="Times New Roman" w:hAnsi="Times New Roman" w:cs="Times New Roman"/>
          <w:color w:val="000000"/>
          <w:sz w:val="28"/>
          <w:szCs w:val="28"/>
        </w:rPr>
        <w:t>55/2019/NĐ-CP</w:t>
      </w:r>
      <w:r w:rsidRPr="00E3734B">
        <w:rPr>
          <w:rFonts w:ascii="Times New Roman" w:eastAsia="Times New Roman" w:hAnsi="Times New Roman" w:cs="Times New Roman"/>
          <w:color w:val="000000"/>
          <w:sz w:val="28"/>
          <w:szCs w:val="28"/>
          <w:lang w:val="vi-VN"/>
        </w:rPr>
        <w:t>.</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1.8. Phí, lệ phí: </w:t>
      </w:r>
      <w:r w:rsidRPr="00E3734B">
        <w:rPr>
          <w:rFonts w:ascii="Times New Roman" w:eastAsia="Times New Roman" w:hAnsi="Times New Roman" w:cs="Times New Roman"/>
          <w:color w:val="000000"/>
          <w:sz w:val="28"/>
          <w:szCs w:val="28"/>
          <w:lang w:val="vi-VN"/>
        </w:rPr>
        <w:t>không.</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1.9. Căn cứ pháp lý thủ tục hành chính:</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Luật Hỗ trợ doanh nghiệp nhỏ và vừa ngày 12 tháng 6 năm 2017 (Khoản 3 Điều 14);</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Nghị định số </w:t>
      </w:r>
      <w:r>
        <w:rPr>
          <w:rFonts w:ascii="Times New Roman" w:eastAsia="Times New Roman" w:hAnsi="Times New Roman" w:cs="Times New Roman"/>
          <w:color w:val="000000"/>
          <w:sz w:val="28"/>
          <w:szCs w:val="28"/>
        </w:rPr>
        <w:t xml:space="preserve">39/2018/NĐ-CP </w:t>
      </w:r>
      <w:r w:rsidRPr="00E3734B">
        <w:rPr>
          <w:rFonts w:ascii="Times New Roman" w:eastAsia="Times New Roman" w:hAnsi="Times New Roman" w:cs="Times New Roman"/>
          <w:color w:val="000000"/>
          <w:sz w:val="28"/>
          <w:szCs w:val="28"/>
          <w:lang w:val="vi-VN"/>
        </w:rPr>
        <w:t>ngày 11 tháng 3 năm 2018 của Chính phủ hướng dẫn chi tiết một số điều của Luật Hỗ trợ doanh nghiệp nhỏ và vừa (Điều 13);</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Nghị định số </w:t>
      </w:r>
      <w:r>
        <w:rPr>
          <w:rFonts w:ascii="Times New Roman" w:eastAsia="Times New Roman" w:hAnsi="Times New Roman" w:cs="Times New Roman"/>
          <w:color w:val="000000"/>
          <w:sz w:val="28"/>
          <w:szCs w:val="28"/>
        </w:rPr>
        <w:t xml:space="preserve">55/2019/NĐ-CP </w:t>
      </w:r>
      <w:r w:rsidRPr="00E3734B">
        <w:rPr>
          <w:rFonts w:ascii="Times New Roman" w:eastAsia="Times New Roman" w:hAnsi="Times New Roman" w:cs="Times New Roman"/>
          <w:color w:val="000000"/>
          <w:sz w:val="28"/>
          <w:szCs w:val="28"/>
          <w:lang w:val="vi-VN"/>
        </w:rPr>
        <w:t>ngày 24 tháng 6 năm 2019 của Chính phủ về hỗ trợ pháp lý cho doanh nghiệp nhỏ và vừa (Khoản 2 Điều 9).</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 Đề nghị thanh toán ch</w:t>
      </w:r>
      <w:proofErr w:type="spellStart"/>
      <w:r w:rsidRPr="00E3734B">
        <w:rPr>
          <w:rFonts w:ascii="Times New Roman" w:eastAsia="Times New Roman" w:hAnsi="Times New Roman" w:cs="Times New Roman"/>
          <w:b/>
          <w:bCs/>
          <w:color w:val="000000"/>
          <w:sz w:val="28"/>
          <w:szCs w:val="28"/>
        </w:rPr>
        <w:t>i</w:t>
      </w:r>
      <w:proofErr w:type="spellEnd"/>
      <w:r w:rsidRPr="00E3734B">
        <w:rPr>
          <w:rFonts w:ascii="Times New Roman" w:eastAsia="Times New Roman" w:hAnsi="Times New Roman" w:cs="Times New Roman"/>
          <w:b/>
          <w:bCs/>
          <w:color w:val="000000"/>
          <w:sz w:val="28"/>
          <w:szCs w:val="28"/>
        </w:rPr>
        <w:t> </w:t>
      </w:r>
      <w:r w:rsidRPr="00E3734B">
        <w:rPr>
          <w:rFonts w:ascii="Times New Roman" w:eastAsia="Times New Roman" w:hAnsi="Times New Roman" w:cs="Times New Roman"/>
          <w:b/>
          <w:bCs/>
          <w:color w:val="000000"/>
          <w:sz w:val="28"/>
          <w:szCs w:val="28"/>
          <w:lang w:val="vi-VN"/>
        </w:rPr>
        <w:t>phí tư vấn pháp luật cho doanh nghiệp nhỏ và vừa</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2.1. Trình t</w:t>
      </w:r>
      <w:r w:rsidRPr="00E3734B">
        <w:rPr>
          <w:rFonts w:ascii="Times New Roman" w:eastAsia="Times New Roman" w:hAnsi="Times New Roman" w:cs="Times New Roman"/>
          <w:b/>
          <w:bCs/>
          <w:color w:val="000000"/>
          <w:sz w:val="28"/>
          <w:szCs w:val="28"/>
        </w:rPr>
        <w:t>ự</w:t>
      </w:r>
      <w:r w:rsidRPr="00E3734B">
        <w:rPr>
          <w:rFonts w:ascii="Times New Roman" w:eastAsia="Times New Roman" w:hAnsi="Times New Roman" w:cs="Times New Roman"/>
          <w:b/>
          <w:bCs/>
          <w:color w:val="000000"/>
          <w:sz w:val="28"/>
          <w:szCs w:val="28"/>
          <w:lang w:val="vi-VN"/>
        </w:rPr>
        <w:t> th</w:t>
      </w:r>
      <w:r w:rsidRPr="00E3734B">
        <w:rPr>
          <w:rFonts w:ascii="Times New Roman" w:eastAsia="Times New Roman" w:hAnsi="Times New Roman" w:cs="Times New Roman"/>
          <w:b/>
          <w:bCs/>
          <w:color w:val="000000"/>
          <w:sz w:val="28"/>
          <w:szCs w:val="28"/>
        </w:rPr>
        <w:t>ự</w:t>
      </w:r>
      <w:r w:rsidRPr="00E3734B">
        <w:rPr>
          <w:rFonts w:ascii="Times New Roman" w:eastAsia="Times New Roman" w:hAnsi="Times New Roman" w:cs="Times New Roman"/>
          <w:b/>
          <w:bCs/>
          <w:color w:val="000000"/>
          <w:sz w:val="28"/>
          <w:szCs w:val="28"/>
          <w:lang w:val="vi-VN"/>
        </w:rPr>
        <w:t>c hi</w:t>
      </w:r>
      <w:r w:rsidRPr="00E3734B">
        <w:rPr>
          <w:rFonts w:ascii="Times New Roman" w:eastAsia="Times New Roman" w:hAnsi="Times New Roman" w:cs="Times New Roman"/>
          <w:b/>
          <w:bCs/>
          <w:color w:val="000000"/>
          <w:sz w:val="28"/>
          <w:szCs w:val="28"/>
        </w:rPr>
        <w:t>ệ</w:t>
      </w:r>
      <w:r w:rsidRPr="00E3734B">
        <w:rPr>
          <w:rFonts w:ascii="Times New Roman" w:eastAsia="Times New Roman" w:hAnsi="Times New Roman" w:cs="Times New Roman"/>
          <w:b/>
          <w:bCs/>
          <w:color w:val="000000"/>
          <w:sz w:val="28"/>
          <w:szCs w:val="28"/>
          <w:lang w:val="vi-VN"/>
        </w:rPr>
        <w:t>n:</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Trường hợp được bộ, cơ quan ngang bộ đồng ý hỗ trợ chi phí tư vấn pháp luật và sau khi có văn bản tư vấn pháp luật của tư vấn viên pháp luật thì doanh nghiệp nhỏ và vừa gửi hồ sơ đề nghị thanh toán chi phí tư vấn pháp luật vụ việc, vướng mắc được hỗ trợ.</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2.2. Thành phần hồ sơ thanh toán:</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Văn bản tư vấn pháp luật, bao gồm 01 bản đầy đủ và 01 bản đã loại bỏ các thông tin về bí mật kinh doanh của doanh nghiệp;</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lastRenderedPageBreak/>
        <w:t>- Văn bản đề nghị thanh toán chi phí tư vấn pháp luật có xác nhận của tư vấn viên pháp luật và doanh nghiệp nhỏ và vừa được tư vấn, trong đó có viện dẫn số và ngày của văn bản đồng ý theo quy định tại khoản 3 Điều 9 Nghị định số </w:t>
      </w:r>
      <w:r>
        <w:rPr>
          <w:rFonts w:ascii="Times New Roman" w:eastAsia="Times New Roman" w:hAnsi="Times New Roman" w:cs="Times New Roman"/>
          <w:color w:val="000000"/>
          <w:sz w:val="28"/>
          <w:szCs w:val="28"/>
        </w:rPr>
        <w:t>55/2019/NĐ-CP</w:t>
      </w:r>
      <w:r w:rsidRPr="00E3734B">
        <w:rPr>
          <w:rFonts w:ascii="Times New Roman" w:eastAsia="Times New Roman" w:hAnsi="Times New Roman" w:cs="Times New Roman"/>
          <w:color w:val="000000"/>
          <w:sz w:val="28"/>
          <w:szCs w:val="28"/>
          <w:lang w:val="vi-VN"/>
        </w:rPr>
        <w:t>, tên người thụ hưởng và số tài khoản, ngân hàng của người thụ hưởng;</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Hóa đơn tài chính theo quy định của pháp luật.</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2.3. Cách thức thực hiện:</w:t>
      </w:r>
      <w:r w:rsidRPr="00E3734B">
        <w:rPr>
          <w:rFonts w:ascii="Times New Roman" w:eastAsia="Times New Roman" w:hAnsi="Times New Roman" w:cs="Times New Roman"/>
          <w:color w:val="000000"/>
          <w:sz w:val="28"/>
          <w:szCs w:val="28"/>
          <w:lang w:val="vi-VN"/>
        </w:rPr>
        <w:t> Hồ sơ được gửi trực tiếp hoặc thông qua hệ thống bưu chính đến bộ, cơ quan ngang bộ.</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2.4. Số lượng hồ sơ:</w:t>
      </w:r>
      <w:r w:rsidRPr="00E3734B">
        <w:rPr>
          <w:rFonts w:ascii="Times New Roman" w:eastAsia="Times New Roman" w:hAnsi="Times New Roman" w:cs="Times New Roman"/>
          <w:color w:val="000000"/>
          <w:sz w:val="28"/>
          <w:szCs w:val="28"/>
          <w:lang w:val="vi-VN"/>
        </w:rPr>
        <w:t> 01 bộ.</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2.5. Cơ quan thực hiện:</w:t>
      </w:r>
      <w:r w:rsidRPr="00E3734B">
        <w:rPr>
          <w:rFonts w:ascii="Times New Roman" w:eastAsia="Times New Roman" w:hAnsi="Times New Roman" w:cs="Times New Roman"/>
          <w:color w:val="000000"/>
          <w:sz w:val="28"/>
          <w:szCs w:val="28"/>
          <w:lang w:val="vi-VN"/>
        </w:rPr>
        <w:t> Bộ, cơ quan ngang bộ.</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2.6. Kết quả thực hiện:</w:t>
      </w:r>
      <w:r w:rsidRPr="00E3734B">
        <w:rPr>
          <w:rFonts w:ascii="Times New Roman" w:eastAsia="Times New Roman" w:hAnsi="Times New Roman" w:cs="Times New Roman"/>
          <w:color w:val="000000"/>
          <w:sz w:val="28"/>
          <w:szCs w:val="28"/>
          <w:lang w:val="vi-VN"/>
        </w:rPr>
        <w:t> Thông báo.</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2.7. Thời hạn giải quyết:</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Trong vòng 10 ngày làm việc kể từ ngày nhận được đủ hồ sơ theo quy định, bộ, cơ quan ngang bộ thanh toán chi phí hỗ trợ tư vấn vụ việc, vướng mắc cho doanh nghiệp nhỏ và vừa theo đề nghị thanh toán.</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Trong thời hạn 15 ngày làm việc kể từ ngày thanh toán chi phí hỗ trợ tư vấn vụ việc, bộ, cơ quan ngang bộ gửi văn bản tư vấn pháp luật đã loại bỏ các thông tin về bí mật kinh doanh của doanh nghiệp theo quy định tại điểm a khoản 4 Điều 9 Nghị định số </w:t>
      </w:r>
      <w:r>
        <w:rPr>
          <w:rFonts w:ascii="Times New Roman" w:eastAsia="Times New Roman" w:hAnsi="Times New Roman" w:cs="Times New Roman"/>
          <w:color w:val="000000"/>
          <w:sz w:val="28"/>
          <w:szCs w:val="28"/>
        </w:rPr>
        <w:t xml:space="preserve">55/2019/NĐ-CP </w:t>
      </w:r>
      <w:r w:rsidRPr="00E3734B">
        <w:rPr>
          <w:rFonts w:ascii="Times New Roman" w:eastAsia="Times New Roman" w:hAnsi="Times New Roman" w:cs="Times New Roman"/>
          <w:color w:val="000000"/>
          <w:sz w:val="28"/>
          <w:szCs w:val="28"/>
          <w:lang w:val="vi-VN"/>
        </w:rPr>
        <w:t>cho Bộ Tư pháp và Bộ K</w:t>
      </w:r>
      <w:r w:rsidRPr="00E3734B">
        <w:rPr>
          <w:rFonts w:ascii="Times New Roman" w:eastAsia="Times New Roman" w:hAnsi="Times New Roman" w:cs="Times New Roman"/>
          <w:color w:val="000000"/>
          <w:sz w:val="28"/>
          <w:szCs w:val="28"/>
        </w:rPr>
        <w:t>ế </w:t>
      </w:r>
      <w:r w:rsidRPr="00E3734B">
        <w:rPr>
          <w:rFonts w:ascii="Times New Roman" w:eastAsia="Times New Roman" w:hAnsi="Times New Roman" w:cs="Times New Roman"/>
          <w:color w:val="000000"/>
          <w:sz w:val="28"/>
          <w:szCs w:val="28"/>
          <w:lang w:val="vi-VN"/>
        </w:rPr>
        <w:t>hoạch và Đầu tư để đăng tải lên Trang thông tin điện tử hỗ trợ pháp lý cho doanh nghiệp và </w:t>
      </w:r>
      <w:r w:rsidRPr="00E3734B">
        <w:rPr>
          <w:rFonts w:ascii="Times New Roman" w:eastAsia="Times New Roman" w:hAnsi="Times New Roman" w:cs="Times New Roman"/>
          <w:color w:val="000000"/>
          <w:sz w:val="28"/>
          <w:szCs w:val="28"/>
        </w:rPr>
        <w:t>c</w:t>
      </w:r>
      <w:r w:rsidRPr="00E3734B">
        <w:rPr>
          <w:rFonts w:ascii="Times New Roman" w:eastAsia="Times New Roman" w:hAnsi="Times New Roman" w:cs="Times New Roman"/>
          <w:color w:val="000000"/>
          <w:sz w:val="28"/>
          <w:szCs w:val="28"/>
          <w:lang w:val="vi-VN"/>
        </w:rPr>
        <w:t>ổng thông tin quốc gia hỗ trợ doanh nghiệp nhỏ và vừa.</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2.8. Phí, lệ phí:</w:t>
      </w:r>
      <w:r w:rsidRPr="00E3734B">
        <w:rPr>
          <w:rFonts w:ascii="Times New Roman" w:eastAsia="Times New Roman" w:hAnsi="Times New Roman" w:cs="Times New Roman"/>
          <w:color w:val="000000"/>
          <w:sz w:val="28"/>
          <w:szCs w:val="28"/>
          <w:lang w:val="vi-VN"/>
        </w:rPr>
        <w:t> không.</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b/>
          <w:bCs/>
          <w:color w:val="000000"/>
          <w:sz w:val="28"/>
          <w:szCs w:val="28"/>
          <w:lang w:val="vi-VN"/>
        </w:rPr>
        <w:t>2.9. Căn cứ pháp lý thủ tục hành chính:</w:t>
      </w:r>
    </w:p>
    <w:p w:rsidR="00E3734B" w:rsidRPr="00E3734B" w:rsidRDefault="00E3734B" w:rsidP="00E3734B">
      <w:pPr>
        <w:shd w:val="clear" w:color="auto" w:fill="FFFFFF"/>
        <w:spacing w:before="120" w:after="12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Luật Hỗ trợ doanh nghiệp nhỏ và vừa ngày 12 tháng 6 năm 2017 (Khoản 3 Điều 14);</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Nghị định số </w:t>
      </w:r>
      <w:r>
        <w:rPr>
          <w:rFonts w:ascii="Times New Roman" w:eastAsia="Times New Roman" w:hAnsi="Times New Roman" w:cs="Times New Roman"/>
          <w:color w:val="000000"/>
          <w:sz w:val="28"/>
          <w:szCs w:val="28"/>
        </w:rPr>
        <w:t xml:space="preserve">39/2018/NĐ-CP </w:t>
      </w:r>
      <w:r w:rsidRPr="00E3734B">
        <w:rPr>
          <w:rFonts w:ascii="Times New Roman" w:eastAsia="Times New Roman" w:hAnsi="Times New Roman" w:cs="Times New Roman"/>
          <w:color w:val="000000"/>
          <w:sz w:val="28"/>
          <w:szCs w:val="28"/>
          <w:lang w:val="vi-VN"/>
        </w:rPr>
        <w:t>ngày 11 tháng 3 năm 2018 của Chính phủ hướng dẫn chi tiết một số điều của Luật Hỗ trợ doanh nghiệp nhỏ và vừa (Điều 13);</w:t>
      </w:r>
    </w:p>
    <w:p w:rsidR="00E3734B" w:rsidRPr="00E3734B" w:rsidRDefault="00E3734B" w:rsidP="00E3734B">
      <w:pPr>
        <w:shd w:val="clear" w:color="auto" w:fill="FFFFFF"/>
        <w:spacing w:after="0" w:line="234" w:lineRule="atLeast"/>
        <w:rPr>
          <w:rFonts w:ascii="Times New Roman" w:eastAsia="Times New Roman" w:hAnsi="Times New Roman" w:cs="Times New Roman"/>
          <w:color w:val="000000"/>
          <w:sz w:val="28"/>
          <w:szCs w:val="28"/>
        </w:rPr>
      </w:pPr>
      <w:r w:rsidRPr="00E3734B">
        <w:rPr>
          <w:rFonts w:ascii="Times New Roman" w:eastAsia="Times New Roman" w:hAnsi="Times New Roman" w:cs="Times New Roman"/>
          <w:color w:val="000000"/>
          <w:sz w:val="28"/>
          <w:szCs w:val="28"/>
          <w:lang w:val="vi-VN"/>
        </w:rPr>
        <w:t>- Nghị định số </w:t>
      </w:r>
      <w:r>
        <w:rPr>
          <w:rFonts w:ascii="Times New Roman" w:eastAsia="Times New Roman" w:hAnsi="Times New Roman" w:cs="Times New Roman"/>
          <w:color w:val="000000"/>
          <w:sz w:val="28"/>
          <w:szCs w:val="28"/>
        </w:rPr>
        <w:t xml:space="preserve">55/2019/NĐ-CP </w:t>
      </w:r>
      <w:r w:rsidRPr="00E3734B">
        <w:rPr>
          <w:rFonts w:ascii="Times New Roman" w:eastAsia="Times New Roman" w:hAnsi="Times New Roman" w:cs="Times New Roman"/>
          <w:color w:val="000000"/>
          <w:sz w:val="28"/>
          <w:szCs w:val="28"/>
          <w:lang w:val="vi-VN"/>
        </w:rPr>
        <w:t>ngày 24 tháng 6 năm 2019 của Chính phủ v</w:t>
      </w:r>
      <w:r w:rsidRPr="00E3734B">
        <w:rPr>
          <w:rFonts w:ascii="Times New Roman" w:eastAsia="Times New Roman" w:hAnsi="Times New Roman" w:cs="Times New Roman"/>
          <w:color w:val="000000"/>
          <w:sz w:val="28"/>
          <w:szCs w:val="28"/>
        </w:rPr>
        <w:t>ề </w:t>
      </w:r>
      <w:r w:rsidRPr="00E3734B">
        <w:rPr>
          <w:rFonts w:ascii="Times New Roman" w:eastAsia="Times New Roman" w:hAnsi="Times New Roman" w:cs="Times New Roman"/>
          <w:color w:val="000000"/>
          <w:sz w:val="28"/>
          <w:szCs w:val="28"/>
          <w:lang w:val="vi-VN"/>
        </w:rPr>
        <w:t>hỗ trợ pháp lý cho doanh nghiệp nhỏ và vừa (Khoản 4 Điều 9)./.</w:t>
      </w:r>
    </w:p>
    <w:p w:rsidR="00E3734B" w:rsidRPr="00E3734B" w:rsidRDefault="00E3734B" w:rsidP="00E3734B">
      <w:pPr>
        <w:shd w:val="clear" w:color="auto" w:fill="FFFFFF"/>
        <w:spacing w:after="0" w:line="240" w:lineRule="auto"/>
        <w:rPr>
          <w:rFonts w:ascii="Times New Roman" w:eastAsia="Times New Roman" w:hAnsi="Times New Roman" w:cs="Times New Roman"/>
          <w:color w:val="000000"/>
          <w:sz w:val="28"/>
          <w:szCs w:val="28"/>
        </w:rPr>
      </w:pPr>
    </w:p>
    <w:p w:rsidR="00381B25" w:rsidRPr="00E3734B" w:rsidRDefault="00381B25">
      <w:pPr>
        <w:rPr>
          <w:rFonts w:ascii="Times New Roman" w:hAnsi="Times New Roman" w:cs="Times New Roman"/>
          <w:sz w:val="28"/>
          <w:szCs w:val="28"/>
        </w:rPr>
      </w:pPr>
    </w:p>
    <w:sectPr w:rsidR="00381B25" w:rsidRPr="00E3734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6FA" w:rsidRDefault="00B856FA" w:rsidP="00E3734B">
      <w:pPr>
        <w:spacing w:after="0" w:line="240" w:lineRule="auto"/>
      </w:pPr>
      <w:r>
        <w:separator/>
      </w:r>
    </w:p>
  </w:endnote>
  <w:endnote w:type="continuationSeparator" w:id="0">
    <w:p w:rsidR="00B856FA" w:rsidRDefault="00B856FA" w:rsidP="00E3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34B" w:rsidRDefault="00E3734B">
    <w:pPr>
      <w:pStyle w:val="Footer"/>
      <w:tabs>
        <w:tab w:val="clear" w:pos="4680"/>
        <w:tab w:val="clear" w:pos="9360"/>
      </w:tabs>
      <w:jc w:val="center"/>
      <w:rPr>
        <w:caps/>
        <w:color w:val="5B9BD5" w:themeColor="accent1"/>
      </w:rPr>
    </w:pPr>
  </w:p>
  <w:p w:rsidR="00E3734B" w:rsidRDefault="00E3734B">
    <w:pPr>
      <w:pStyle w:val="Footer"/>
      <w:tabs>
        <w:tab w:val="clear" w:pos="4680"/>
        <w:tab w:val="clear" w:pos="9360"/>
      </w:tabs>
      <w:jc w:val="center"/>
      <w:rPr>
        <w:caps/>
        <w:color w:val="5B9BD5" w:themeColor="accent1"/>
      </w:rPr>
    </w:pPr>
  </w:p>
  <w:p w:rsidR="00E3734B" w:rsidRPr="00FD3BA7" w:rsidRDefault="00E3734B" w:rsidP="00E3734B">
    <w:pPr>
      <w:pStyle w:val="Header"/>
      <w:jc w:val="center"/>
      <w:rPr>
        <w:rFonts w:ascii="Times New Roman" w:hAnsi="Times New Roman" w:cs="Times New Roman"/>
        <w:b/>
        <w:color w:val="0070C0"/>
      </w:rPr>
    </w:pPr>
    <w:proofErr w:type="spellStart"/>
    <w:r w:rsidRPr="00FD3BA7">
      <w:rPr>
        <w:rFonts w:ascii="Times New Roman" w:hAnsi="Times New Roman" w:cs="Times New Roman"/>
        <w:b/>
        <w:color w:val="0070C0"/>
      </w:rPr>
      <w:t>Công</w:t>
    </w:r>
    <w:proofErr w:type="spellEnd"/>
    <w:r w:rsidRPr="00FD3BA7">
      <w:rPr>
        <w:rFonts w:ascii="Times New Roman" w:hAnsi="Times New Roman" w:cs="Times New Roman"/>
        <w:b/>
        <w:color w:val="0070C0"/>
      </w:rPr>
      <w:t xml:space="preserve"> </w:t>
    </w:r>
    <w:proofErr w:type="spellStart"/>
    <w:r w:rsidRPr="00FD3BA7">
      <w:rPr>
        <w:rFonts w:ascii="Times New Roman" w:hAnsi="Times New Roman" w:cs="Times New Roman"/>
        <w:b/>
        <w:color w:val="0070C0"/>
      </w:rPr>
      <w:t>ty</w:t>
    </w:r>
    <w:proofErr w:type="spellEnd"/>
    <w:r w:rsidRPr="00FD3BA7">
      <w:rPr>
        <w:rFonts w:ascii="Times New Roman" w:hAnsi="Times New Roman" w:cs="Times New Roman"/>
        <w:b/>
        <w:color w:val="0070C0"/>
      </w:rPr>
      <w:t xml:space="preserve"> </w:t>
    </w:r>
    <w:proofErr w:type="spellStart"/>
    <w:r w:rsidRPr="00FD3BA7">
      <w:rPr>
        <w:rFonts w:ascii="Times New Roman" w:hAnsi="Times New Roman" w:cs="Times New Roman"/>
        <w:b/>
        <w:color w:val="0070C0"/>
      </w:rPr>
      <w:t>Luật</w:t>
    </w:r>
    <w:proofErr w:type="spellEnd"/>
    <w:r w:rsidRPr="00FD3BA7">
      <w:rPr>
        <w:rFonts w:ascii="Times New Roman" w:hAnsi="Times New Roman" w:cs="Times New Roman"/>
        <w:b/>
        <w:color w:val="0070C0"/>
      </w:rPr>
      <w:t xml:space="preserve"> TNHH Sao </w:t>
    </w:r>
    <w:proofErr w:type="spellStart"/>
    <w:r w:rsidRPr="00FD3BA7">
      <w:rPr>
        <w:rFonts w:ascii="Times New Roman" w:hAnsi="Times New Roman" w:cs="Times New Roman"/>
        <w:b/>
        <w:color w:val="0070C0"/>
      </w:rPr>
      <w:t>Việt</w:t>
    </w:r>
    <w:proofErr w:type="spellEnd"/>
  </w:p>
  <w:p w:rsidR="00E3734B" w:rsidRPr="00FD3BA7" w:rsidRDefault="00E3734B" w:rsidP="00E3734B">
    <w:pPr>
      <w:pStyle w:val="Header"/>
      <w:jc w:val="center"/>
      <w:rPr>
        <w:rFonts w:ascii="Times New Roman" w:hAnsi="Times New Roman" w:cs="Times New Roman"/>
        <w:i/>
        <w:color w:val="0070C0"/>
      </w:rPr>
    </w:pPr>
    <w:r w:rsidRPr="00FD3BA7">
      <w:rPr>
        <w:rFonts w:ascii="Times New Roman" w:hAnsi="Times New Roman" w:cs="Times New Roman"/>
        <w:i/>
        <w:color w:val="0070C0"/>
      </w:rPr>
      <w:t>“</w:t>
    </w:r>
    <w:proofErr w:type="spellStart"/>
    <w:r w:rsidRPr="00FD3BA7">
      <w:rPr>
        <w:rFonts w:ascii="Times New Roman" w:hAnsi="Times New Roman" w:cs="Times New Roman"/>
        <w:i/>
        <w:color w:val="0070C0"/>
      </w:rPr>
      <w:t>Sự</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bảo</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hộ</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hoàn</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hảo</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trong</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mọi</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quan</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hệ</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pháp</w:t>
    </w:r>
    <w:proofErr w:type="spellEnd"/>
    <w:r w:rsidRPr="00FD3BA7">
      <w:rPr>
        <w:rFonts w:ascii="Times New Roman" w:hAnsi="Times New Roman" w:cs="Times New Roman"/>
        <w:i/>
        <w:color w:val="0070C0"/>
      </w:rPr>
      <w:t xml:space="preserve"> </w:t>
    </w:r>
    <w:proofErr w:type="spellStart"/>
    <w:r w:rsidRPr="00FD3BA7">
      <w:rPr>
        <w:rFonts w:ascii="Times New Roman" w:hAnsi="Times New Roman" w:cs="Times New Roman"/>
        <w:i/>
        <w:color w:val="0070C0"/>
      </w:rPr>
      <w:t>luật</w:t>
    </w:r>
    <w:proofErr w:type="spellEnd"/>
    <w:r w:rsidRPr="00FD3BA7">
      <w:rPr>
        <w:rFonts w:ascii="Times New Roman" w:hAnsi="Times New Roman" w:cs="Times New Roman"/>
        <w:i/>
        <w:color w:val="0070C0"/>
      </w:rPr>
      <w:t>”</w:t>
    </w:r>
  </w:p>
  <w:p w:rsidR="00E3734B" w:rsidRDefault="00E3734B" w:rsidP="00E3734B">
    <w:pPr>
      <w:pStyle w:val="Header"/>
      <w:jc w:val="center"/>
      <w:rPr>
        <w:rFonts w:ascii="Times New Roman" w:hAnsi="Times New Roman" w:cs="Times New Roman"/>
        <w:color w:val="FF0000"/>
      </w:rPr>
    </w:pPr>
    <w:r w:rsidRPr="00FD3BA7">
      <w:rPr>
        <w:rFonts w:ascii="Times New Roman" w:hAnsi="Times New Roman" w:cs="Times New Roman"/>
        <w:color w:val="FF0000"/>
      </w:rPr>
      <w:t xml:space="preserve">Web: saovietlaw.com/ </w:t>
    </w:r>
    <w:proofErr w:type="spellStart"/>
    <w:r w:rsidRPr="00FD3BA7">
      <w:rPr>
        <w:rFonts w:ascii="Times New Roman" w:hAnsi="Times New Roman" w:cs="Times New Roman"/>
        <w:color w:val="FF0000"/>
      </w:rPr>
      <w:t>Tổng</w:t>
    </w:r>
    <w:proofErr w:type="spellEnd"/>
    <w:r w:rsidRPr="00FD3BA7">
      <w:rPr>
        <w:rFonts w:ascii="Times New Roman" w:hAnsi="Times New Roman" w:cs="Times New Roman"/>
        <w:color w:val="FF0000"/>
      </w:rPr>
      <w:t xml:space="preserve"> </w:t>
    </w:r>
    <w:proofErr w:type="spellStart"/>
    <w:r w:rsidRPr="00FD3BA7">
      <w:rPr>
        <w:rFonts w:ascii="Times New Roman" w:hAnsi="Times New Roman" w:cs="Times New Roman"/>
        <w:color w:val="FF0000"/>
      </w:rPr>
      <w:t>đài</w:t>
    </w:r>
    <w:proofErr w:type="spellEnd"/>
    <w:r w:rsidRPr="00FD3BA7">
      <w:rPr>
        <w:rFonts w:ascii="Times New Roman" w:hAnsi="Times New Roman" w:cs="Times New Roman"/>
        <w:color w:val="FF0000"/>
      </w:rPr>
      <w:t xml:space="preserve"> 1900 6243</w:t>
    </w:r>
  </w:p>
  <w:p w:rsidR="00E3734B" w:rsidRDefault="00E3734B" w:rsidP="00E3734B">
    <w:pPr>
      <w:pStyle w:val="Header"/>
      <w:tabs>
        <w:tab w:val="clear" w:pos="9360"/>
        <w:tab w:val="left" w:pos="5040"/>
        <w:tab w:val="left" w:pos="5460"/>
      </w:tabs>
      <w:rPr>
        <w:rFonts w:ascii="Times New Roman" w:hAnsi="Times New Roman" w:cs="Times New Roman"/>
        <w:color w:val="FF0000"/>
      </w:rPr>
    </w:pP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p>
  <w:p w:rsidR="00E3734B" w:rsidRDefault="00E3734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81249">
      <w:rPr>
        <w:caps/>
        <w:noProof/>
        <w:color w:val="5B9BD5" w:themeColor="accent1"/>
      </w:rPr>
      <w:t>5</w:t>
    </w:r>
    <w:r>
      <w:rPr>
        <w:caps/>
        <w:noProof/>
        <w:color w:val="5B9BD5" w:themeColor="accent1"/>
      </w:rPr>
      <w:fldChar w:fldCharType="end"/>
    </w:r>
  </w:p>
  <w:p w:rsidR="00E3734B" w:rsidRDefault="00E37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6FA" w:rsidRDefault="00B856FA" w:rsidP="00E3734B">
      <w:pPr>
        <w:spacing w:after="0" w:line="240" w:lineRule="auto"/>
      </w:pPr>
      <w:r>
        <w:separator/>
      </w:r>
    </w:p>
  </w:footnote>
  <w:footnote w:type="continuationSeparator" w:id="0">
    <w:p w:rsidR="00B856FA" w:rsidRDefault="00B856FA" w:rsidP="00E373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B01BB"/>
    <w:multiLevelType w:val="multilevel"/>
    <w:tmpl w:val="2BA6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01A6F"/>
    <w:multiLevelType w:val="multilevel"/>
    <w:tmpl w:val="A032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4B"/>
    <w:rsid w:val="00381B25"/>
    <w:rsid w:val="00881249"/>
    <w:rsid w:val="00B856FA"/>
    <w:rsid w:val="00E3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5F8EE-B1E0-4494-8784-CDC6D96D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3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3734B"/>
    <w:rPr>
      <w:color w:val="0000FF"/>
      <w:u w:val="single"/>
    </w:rPr>
  </w:style>
  <w:style w:type="paragraph" w:styleId="Header">
    <w:name w:val="header"/>
    <w:basedOn w:val="Normal"/>
    <w:link w:val="HeaderChar"/>
    <w:uiPriority w:val="99"/>
    <w:unhideWhenUsed/>
    <w:rsid w:val="00E37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34B"/>
  </w:style>
  <w:style w:type="paragraph" w:styleId="Footer">
    <w:name w:val="footer"/>
    <w:basedOn w:val="Normal"/>
    <w:link w:val="FooterChar"/>
    <w:uiPriority w:val="99"/>
    <w:unhideWhenUsed/>
    <w:rsid w:val="00E37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48383">
      <w:bodyDiv w:val="1"/>
      <w:marLeft w:val="0"/>
      <w:marRight w:val="0"/>
      <w:marTop w:val="0"/>
      <w:marBottom w:val="0"/>
      <w:divBdr>
        <w:top w:val="none" w:sz="0" w:space="0" w:color="auto"/>
        <w:left w:val="none" w:sz="0" w:space="0" w:color="auto"/>
        <w:bottom w:val="none" w:sz="0" w:space="0" w:color="auto"/>
        <w:right w:val="none" w:sz="0" w:space="0" w:color="auto"/>
      </w:divBdr>
      <w:divsChild>
        <w:div w:id="267977190">
          <w:marLeft w:val="0"/>
          <w:marRight w:val="0"/>
          <w:marTop w:val="0"/>
          <w:marBottom w:val="0"/>
          <w:divBdr>
            <w:top w:val="none" w:sz="0" w:space="0" w:color="auto"/>
            <w:left w:val="none" w:sz="0" w:space="0" w:color="auto"/>
            <w:bottom w:val="none" w:sz="0" w:space="0" w:color="auto"/>
            <w:right w:val="none" w:sz="0" w:space="0" w:color="auto"/>
          </w:divBdr>
          <w:divsChild>
            <w:div w:id="450783880">
              <w:marLeft w:val="0"/>
              <w:marRight w:val="0"/>
              <w:marTop w:val="0"/>
              <w:marBottom w:val="0"/>
              <w:divBdr>
                <w:top w:val="single" w:sz="12" w:space="0" w:color="F89B1A"/>
                <w:left w:val="single" w:sz="6" w:space="0" w:color="C8D4DB"/>
                <w:bottom w:val="none" w:sz="0" w:space="0" w:color="auto"/>
                <w:right w:val="single" w:sz="6" w:space="0" w:color="C8D4DB"/>
              </w:divBdr>
              <w:divsChild>
                <w:div w:id="728769072">
                  <w:marLeft w:val="0"/>
                  <w:marRight w:val="0"/>
                  <w:marTop w:val="0"/>
                  <w:marBottom w:val="0"/>
                  <w:divBdr>
                    <w:top w:val="none" w:sz="0" w:space="0" w:color="auto"/>
                    <w:left w:val="none" w:sz="0" w:space="0" w:color="auto"/>
                    <w:bottom w:val="none" w:sz="0" w:space="0" w:color="auto"/>
                    <w:right w:val="none" w:sz="0" w:space="0" w:color="auto"/>
                  </w:divBdr>
                  <w:divsChild>
                    <w:div w:id="277613099">
                      <w:marLeft w:val="0"/>
                      <w:marRight w:val="0"/>
                      <w:marTop w:val="0"/>
                      <w:marBottom w:val="0"/>
                      <w:divBdr>
                        <w:top w:val="none" w:sz="0" w:space="0" w:color="auto"/>
                        <w:left w:val="none" w:sz="0" w:space="0" w:color="auto"/>
                        <w:bottom w:val="none" w:sz="0" w:space="0" w:color="auto"/>
                        <w:right w:val="none" w:sz="0" w:space="0" w:color="auto"/>
                      </w:divBdr>
                      <w:divsChild>
                        <w:div w:id="901867912">
                          <w:marLeft w:val="0"/>
                          <w:marRight w:val="225"/>
                          <w:marTop w:val="0"/>
                          <w:marBottom w:val="0"/>
                          <w:divBdr>
                            <w:top w:val="none" w:sz="0" w:space="0" w:color="auto"/>
                            <w:left w:val="none" w:sz="0" w:space="0" w:color="auto"/>
                            <w:bottom w:val="none" w:sz="0" w:space="0" w:color="auto"/>
                            <w:right w:val="none" w:sz="0" w:space="0" w:color="auto"/>
                          </w:divBdr>
                          <w:divsChild>
                            <w:div w:id="212692828">
                              <w:marLeft w:val="0"/>
                              <w:marRight w:val="0"/>
                              <w:marTop w:val="0"/>
                              <w:marBottom w:val="0"/>
                              <w:divBdr>
                                <w:top w:val="none" w:sz="0" w:space="0" w:color="auto"/>
                                <w:left w:val="none" w:sz="0" w:space="0" w:color="auto"/>
                                <w:bottom w:val="none" w:sz="0" w:space="0" w:color="auto"/>
                                <w:right w:val="none" w:sz="0" w:space="0" w:color="auto"/>
                              </w:divBdr>
                              <w:divsChild>
                                <w:div w:id="1464929685">
                                  <w:marLeft w:val="0"/>
                                  <w:marRight w:val="0"/>
                                  <w:marTop w:val="0"/>
                                  <w:marBottom w:val="0"/>
                                  <w:divBdr>
                                    <w:top w:val="none" w:sz="0" w:space="0" w:color="auto"/>
                                    <w:left w:val="none" w:sz="0" w:space="0" w:color="auto"/>
                                    <w:bottom w:val="none" w:sz="0" w:space="0" w:color="auto"/>
                                    <w:right w:val="none" w:sz="0" w:space="0" w:color="auto"/>
                                  </w:divBdr>
                                  <w:divsChild>
                                    <w:div w:id="1123423883">
                                      <w:marLeft w:val="0"/>
                                      <w:marRight w:val="0"/>
                                      <w:marTop w:val="0"/>
                                      <w:marBottom w:val="0"/>
                                      <w:divBdr>
                                        <w:top w:val="none" w:sz="0" w:space="0" w:color="auto"/>
                                        <w:left w:val="none" w:sz="0" w:space="0" w:color="auto"/>
                                        <w:bottom w:val="none" w:sz="0" w:space="0" w:color="auto"/>
                                        <w:right w:val="none" w:sz="0" w:space="0" w:color="auto"/>
                                      </w:divBdr>
                                      <w:divsChild>
                                        <w:div w:id="11334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84511">
                          <w:marLeft w:val="0"/>
                          <w:marRight w:val="0"/>
                          <w:marTop w:val="150"/>
                          <w:marBottom w:val="0"/>
                          <w:divBdr>
                            <w:top w:val="none" w:sz="0" w:space="0" w:color="auto"/>
                            <w:left w:val="none" w:sz="0" w:space="0" w:color="auto"/>
                            <w:bottom w:val="none" w:sz="0" w:space="0" w:color="auto"/>
                            <w:right w:val="none" w:sz="0" w:space="0" w:color="auto"/>
                          </w:divBdr>
                          <w:divsChild>
                            <w:div w:id="986058274">
                              <w:marLeft w:val="0"/>
                              <w:marRight w:val="0"/>
                              <w:marTop w:val="0"/>
                              <w:marBottom w:val="0"/>
                              <w:divBdr>
                                <w:top w:val="single" w:sz="2" w:space="0" w:color="BDC8D5"/>
                                <w:left w:val="single" w:sz="2" w:space="0" w:color="BDC8D5"/>
                                <w:bottom w:val="single" w:sz="2" w:space="8" w:color="BDC8D5"/>
                                <w:right w:val="single" w:sz="2" w:space="0" w:color="BDC8D5"/>
                              </w:divBdr>
                              <w:divsChild>
                                <w:div w:id="834564479">
                                  <w:marLeft w:val="0"/>
                                  <w:marRight w:val="0"/>
                                  <w:marTop w:val="0"/>
                                  <w:marBottom w:val="0"/>
                                  <w:divBdr>
                                    <w:top w:val="none" w:sz="0" w:space="0" w:color="auto"/>
                                    <w:left w:val="none" w:sz="0" w:space="0" w:color="auto"/>
                                    <w:bottom w:val="none" w:sz="0" w:space="0" w:color="auto"/>
                                    <w:right w:val="none" w:sz="0" w:space="0" w:color="auto"/>
                                  </w:divBdr>
                                </w:div>
                                <w:div w:id="1987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7235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2</cp:revision>
  <dcterms:created xsi:type="dcterms:W3CDTF">2019-08-08T09:41:00Z</dcterms:created>
  <dcterms:modified xsi:type="dcterms:W3CDTF">2019-08-08T09:58:00Z</dcterms:modified>
</cp:coreProperties>
</file>